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890EC" w14:textId="77777777" w:rsidR="006B29DD" w:rsidRDefault="006B29DD">
      <w:bookmarkStart w:id="0" w:name="_GoBack"/>
      <w:bookmarkEnd w:id="0"/>
    </w:p>
    <w:p w14:paraId="7E819ECE" w14:textId="77777777" w:rsidR="00467363" w:rsidRDefault="00467363"/>
    <w:p w14:paraId="4DB63501" w14:textId="77777777" w:rsidR="00467363" w:rsidRDefault="00467363"/>
    <w:p w14:paraId="621C3E0E" w14:textId="77777777" w:rsidR="00467363" w:rsidRDefault="00467363"/>
    <w:p w14:paraId="01982521" w14:textId="47505BC5" w:rsidR="00467363" w:rsidRPr="00467363" w:rsidRDefault="003F042C" w:rsidP="00467363">
      <w:pPr>
        <w:jc w:val="center"/>
        <w:rPr>
          <w:rFonts w:ascii="Arial" w:hAnsi="Arial"/>
          <w:b/>
          <w:sz w:val="36"/>
          <w:szCs w:val="36"/>
        </w:rPr>
      </w:pPr>
      <w:r>
        <w:rPr>
          <w:rFonts w:ascii="Arial" w:hAnsi="Arial"/>
          <w:b/>
          <w:sz w:val="36"/>
          <w:szCs w:val="36"/>
        </w:rPr>
        <w:t>CENTRAL</w:t>
      </w:r>
      <w:r w:rsidR="006B0D17">
        <w:rPr>
          <w:rFonts w:ascii="Arial" w:hAnsi="Arial"/>
          <w:b/>
          <w:sz w:val="36"/>
          <w:szCs w:val="36"/>
        </w:rPr>
        <w:t xml:space="preserve"> ARKANSAS</w:t>
      </w:r>
    </w:p>
    <w:p w14:paraId="44D51783" w14:textId="77777777" w:rsidR="00467363" w:rsidRDefault="00467363" w:rsidP="00467363">
      <w:pPr>
        <w:jc w:val="center"/>
        <w:rPr>
          <w:rFonts w:ascii="Arial" w:hAnsi="Arial"/>
          <w:b/>
          <w:sz w:val="36"/>
          <w:szCs w:val="36"/>
        </w:rPr>
      </w:pPr>
      <w:r w:rsidRPr="00467363">
        <w:rPr>
          <w:rFonts w:ascii="Arial" w:hAnsi="Arial"/>
          <w:b/>
          <w:sz w:val="36"/>
          <w:szCs w:val="36"/>
        </w:rPr>
        <w:t>WORKFORCE DEVELOPMENT BOARD</w:t>
      </w:r>
    </w:p>
    <w:p w14:paraId="5D0051EB" w14:textId="77777777" w:rsidR="00467363" w:rsidRDefault="00467363" w:rsidP="00467363">
      <w:pPr>
        <w:jc w:val="center"/>
        <w:rPr>
          <w:rFonts w:ascii="Arial" w:hAnsi="Arial"/>
          <w:b/>
          <w:sz w:val="40"/>
          <w:szCs w:val="40"/>
        </w:rPr>
      </w:pPr>
    </w:p>
    <w:p w14:paraId="70538AF2" w14:textId="77777777" w:rsidR="00467363" w:rsidRDefault="00467363" w:rsidP="00467363">
      <w:pPr>
        <w:jc w:val="center"/>
        <w:rPr>
          <w:rFonts w:ascii="Arial" w:hAnsi="Arial"/>
          <w:b/>
          <w:sz w:val="40"/>
          <w:szCs w:val="40"/>
        </w:rPr>
      </w:pPr>
    </w:p>
    <w:p w14:paraId="1BC4A206" w14:textId="77777777" w:rsidR="00467363" w:rsidRDefault="00467363" w:rsidP="00467363">
      <w:pPr>
        <w:jc w:val="center"/>
        <w:rPr>
          <w:rFonts w:ascii="Arial" w:hAnsi="Arial"/>
          <w:b/>
          <w:sz w:val="40"/>
          <w:szCs w:val="40"/>
        </w:rPr>
      </w:pPr>
    </w:p>
    <w:p w14:paraId="61888A6F" w14:textId="77777777" w:rsidR="00467363" w:rsidRDefault="00467363" w:rsidP="00467363">
      <w:pPr>
        <w:jc w:val="center"/>
        <w:rPr>
          <w:rFonts w:ascii="Arial" w:hAnsi="Arial"/>
          <w:b/>
          <w:sz w:val="40"/>
          <w:szCs w:val="40"/>
        </w:rPr>
      </w:pPr>
    </w:p>
    <w:p w14:paraId="5006594E" w14:textId="77777777" w:rsidR="00467363" w:rsidRDefault="00467363" w:rsidP="00467363">
      <w:pPr>
        <w:jc w:val="center"/>
        <w:rPr>
          <w:rFonts w:ascii="Arial" w:hAnsi="Arial"/>
          <w:b/>
          <w:sz w:val="40"/>
          <w:szCs w:val="40"/>
        </w:rPr>
      </w:pPr>
    </w:p>
    <w:p w14:paraId="1E9CD4B0" w14:textId="77777777" w:rsidR="00467363" w:rsidRDefault="00467363" w:rsidP="00467363">
      <w:pPr>
        <w:jc w:val="center"/>
        <w:rPr>
          <w:rFonts w:ascii="Arial" w:hAnsi="Arial"/>
          <w:b/>
          <w:sz w:val="40"/>
          <w:szCs w:val="40"/>
        </w:rPr>
      </w:pPr>
    </w:p>
    <w:p w14:paraId="70857EFE" w14:textId="097034E9" w:rsidR="00467363" w:rsidRDefault="00467363" w:rsidP="00467363">
      <w:pPr>
        <w:jc w:val="center"/>
        <w:rPr>
          <w:rFonts w:ascii="Arial" w:hAnsi="Arial"/>
          <w:b/>
          <w:sz w:val="40"/>
          <w:szCs w:val="40"/>
        </w:rPr>
      </w:pPr>
      <w:r w:rsidRPr="00467363">
        <w:rPr>
          <w:rFonts w:ascii="Arial" w:hAnsi="Arial"/>
          <w:b/>
          <w:sz w:val="40"/>
          <w:szCs w:val="40"/>
        </w:rPr>
        <w:t xml:space="preserve">REQUEST FOR </w:t>
      </w:r>
      <w:r w:rsidR="006B0D17">
        <w:rPr>
          <w:rFonts w:ascii="Arial" w:hAnsi="Arial"/>
          <w:b/>
          <w:sz w:val="40"/>
          <w:szCs w:val="40"/>
        </w:rPr>
        <w:t>QUALIFICATIONS</w:t>
      </w:r>
    </w:p>
    <w:p w14:paraId="5B0FFF31" w14:textId="77777777" w:rsidR="00467363" w:rsidRDefault="00467363" w:rsidP="00467363">
      <w:pPr>
        <w:jc w:val="center"/>
        <w:rPr>
          <w:rFonts w:ascii="Arial" w:hAnsi="Arial"/>
          <w:b/>
          <w:sz w:val="40"/>
          <w:szCs w:val="40"/>
        </w:rPr>
      </w:pPr>
    </w:p>
    <w:p w14:paraId="09FE2310" w14:textId="002ECDC8" w:rsidR="00467363" w:rsidRDefault="00467363" w:rsidP="00467363">
      <w:pPr>
        <w:jc w:val="center"/>
        <w:rPr>
          <w:rFonts w:ascii="Arial" w:hAnsi="Arial"/>
          <w:b/>
          <w:sz w:val="28"/>
          <w:szCs w:val="28"/>
        </w:rPr>
      </w:pPr>
      <w:r>
        <w:rPr>
          <w:rFonts w:ascii="Arial" w:hAnsi="Arial"/>
          <w:b/>
          <w:sz w:val="28"/>
          <w:szCs w:val="28"/>
        </w:rPr>
        <w:t>for</w:t>
      </w:r>
    </w:p>
    <w:p w14:paraId="37FEE33A" w14:textId="77777777" w:rsidR="00467363" w:rsidRPr="00467363" w:rsidRDefault="00467363" w:rsidP="00467363">
      <w:pPr>
        <w:jc w:val="center"/>
        <w:rPr>
          <w:rFonts w:ascii="Arial" w:hAnsi="Arial"/>
          <w:b/>
          <w:sz w:val="28"/>
          <w:szCs w:val="28"/>
        </w:rPr>
      </w:pPr>
    </w:p>
    <w:p w14:paraId="759A97A6" w14:textId="29AD13EF" w:rsidR="00467363" w:rsidRDefault="00467363" w:rsidP="00467363">
      <w:pPr>
        <w:jc w:val="center"/>
        <w:rPr>
          <w:rFonts w:ascii="Arial" w:hAnsi="Arial"/>
          <w:b/>
          <w:sz w:val="36"/>
          <w:szCs w:val="36"/>
        </w:rPr>
      </w:pPr>
      <w:r>
        <w:rPr>
          <w:rFonts w:ascii="Arial" w:hAnsi="Arial"/>
          <w:b/>
          <w:sz w:val="36"/>
          <w:szCs w:val="36"/>
        </w:rPr>
        <w:t>Workforce Innovation and Opportunity Act</w:t>
      </w:r>
    </w:p>
    <w:p w14:paraId="192132F8" w14:textId="42CF8999" w:rsidR="00467363" w:rsidRDefault="00467363" w:rsidP="00467363">
      <w:pPr>
        <w:jc w:val="center"/>
        <w:rPr>
          <w:rFonts w:ascii="Arial" w:hAnsi="Arial"/>
          <w:b/>
          <w:sz w:val="36"/>
          <w:szCs w:val="36"/>
        </w:rPr>
      </w:pPr>
      <w:r>
        <w:rPr>
          <w:rFonts w:ascii="Arial" w:hAnsi="Arial"/>
          <w:b/>
          <w:sz w:val="36"/>
          <w:szCs w:val="36"/>
        </w:rPr>
        <w:t>ONE-STOP OPERATOR</w:t>
      </w:r>
      <w:r w:rsidR="005B06EC">
        <w:rPr>
          <w:rFonts w:ascii="Arial" w:hAnsi="Arial"/>
          <w:b/>
          <w:sz w:val="36"/>
          <w:szCs w:val="36"/>
        </w:rPr>
        <w:t xml:space="preserve">, and </w:t>
      </w:r>
      <w:r w:rsidR="006B0D17">
        <w:rPr>
          <w:rFonts w:ascii="Arial" w:hAnsi="Arial"/>
          <w:b/>
          <w:sz w:val="36"/>
          <w:szCs w:val="36"/>
        </w:rPr>
        <w:t>YOUTH, ADULT, DISLOCATED WORKER SERVICE PROVIDER</w:t>
      </w:r>
    </w:p>
    <w:p w14:paraId="1E991B78" w14:textId="77777777" w:rsidR="00467363" w:rsidRDefault="00467363" w:rsidP="00467363">
      <w:pPr>
        <w:jc w:val="center"/>
        <w:rPr>
          <w:rFonts w:ascii="Arial" w:hAnsi="Arial"/>
          <w:b/>
          <w:sz w:val="36"/>
          <w:szCs w:val="36"/>
        </w:rPr>
      </w:pPr>
    </w:p>
    <w:p w14:paraId="72BF8BB5" w14:textId="77777777" w:rsidR="00467363" w:rsidRDefault="00467363" w:rsidP="00467363">
      <w:pPr>
        <w:jc w:val="center"/>
        <w:rPr>
          <w:rFonts w:ascii="Arial" w:hAnsi="Arial"/>
          <w:b/>
          <w:sz w:val="36"/>
          <w:szCs w:val="36"/>
        </w:rPr>
      </w:pPr>
    </w:p>
    <w:p w14:paraId="395F8110" w14:textId="6CC9FB90" w:rsidR="00467363" w:rsidRPr="00467363" w:rsidRDefault="00467363" w:rsidP="00467363">
      <w:pPr>
        <w:jc w:val="center"/>
        <w:rPr>
          <w:rFonts w:ascii="Arial" w:hAnsi="Arial"/>
          <w:b/>
          <w:sz w:val="28"/>
          <w:szCs w:val="28"/>
        </w:rPr>
      </w:pPr>
      <w:r w:rsidRPr="00467363">
        <w:rPr>
          <w:rFonts w:ascii="Arial" w:hAnsi="Arial"/>
          <w:b/>
          <w:sz w:val="28"/>
          <w:szCs w:val="28"/>
        </w:rPr>
        <w:t>Program Year July 1, 2017 – June 30, 2018</w:t>
      </w:r>
    </w:p>
    <w:p w14:paraId="4C65C34B" w14:textId="77777777" w:rsidR="00467363" w:rsidRDefault="00467363"/>
    <w:p w14:paraId="7701F92C" w14:textId="77777777" w:rsidR="00467363" w:rsidRDefault="00467363"/>
    <w:p w14:paraId="21C10087" w14:textId="77777777" w:rsidR="00467363" w:rsidRDefault="00467363"/>
    <w:p w14:paraId="043DF21F" w14:textId="77777777" w:rsidR="00467363" w:rsidRDefault="00467363"/>
    <w:p w14:paraId="4E339E63" w14:textId="77777777" w:rsidR="00467363" w:rsidRDefault="00467363"/>
    <w:p w14:paraId="2D50228B" w14:textId="77777777" w:rsidR="00467363" w:rsidRDefault="00467363"/>
    <w:p w14:paraId="7649FB85" w14:textId="77777777" w:rsidR="00467363" w:rsidRDefault="00467363"/>
    <w:p w14:paraId="2D354ACF" w14:textId="77777777" w:rsidR="00467363" w:rsidRDefault="00467363"/>
    <w:p w14:paraId="7083B187" w14:textId="28AFD493" w:rsidR="00467363" w:rsidRPr="00467363" w:rsidRDefault="005B06EC" w:rsidP="00467363">
      <w:pPr>
        <w:jc w:val="center"/>
        <w:rPr>
          <w:i/>
        </w:rPr>
      </w:pPr>
      <w:r>
        <w:rPr>
          <w:i/>
        </w:rPr>
        <w:t>Release Date:  April 13</w:t>
      </w:r>
      <w:r w:rsidR="00467363">
        <w:rPr>
          <w:i/>
        </w:rPr>
        <w:t>, 2017</w:t>
      </w:r>
    </w:p>
    <w:p w14:paraId="0F431308" w14:textId="77777777" w:rsidR="00467363" w:rsidRDefault="00467363"/>
    <w:p w14:paraId="1B3DDB2C" w14:textId="77777777" w:rsidR="00467363" w:rsidRDefault="00467363"/>
    <w:p w14:paraId="2F0DE27B" w14:textId="0051E070" w:rsidR="00467363" w:rsidRDefault="00467363">
      <w:r>
        <w:br w:type="page"/>
      </w:r>
    </w:p>
    <w:p w14:paraId="601BD6B1" w14:textId="77777777" w:rsidR="00467363" w:rsidRDefault="00467363"/>
    <w:p w14:paraId="5174F54B" w14:textId="77777777" w:rsidR="005A720D" w:rsidRDefault="005A720D" w:rsidP="005A720D">
      <w:pPr>
        <w:ind w:left="630"/>
        <w:rPr>
          <w:b/>
        </w:rPr>
      </w:pPr>
    </w:p>
    <w:p w14:paraId="42B644B4" w14:textId="3DEAFCB4" w:rsidR="00467363" w:rsidRPr="005A720D" w:rsidRDefault="005A720D" w:rsidP="00C8281F">
      <w:pPr>
        <w:ind w:left="720"/>
        <w:rPr>
          <w:b/>
          <w:sz w:val="28"/>
          <w:szCs w:val="28"/>
        </w:rPr>
      </w:pPr>
      <w:r w:rsidRPr="005A720D">
        <w:rPr>
          <w:b/>
          <w:sz w:val="28"/>
          <w:szCs w:val="28"/>
        </w:rPr>
        <w:t>Introduction</w:t>
      </w:r>
      <w:r w:rsidR="00AC32FC">
        <w:rPr>
          <w:b/>
          <w:sz w:val="28"/>
          <w:szCs w:val="28"/>
        </w:rPr>
        <w:t xml:space="preserve"> to the Local Area</w:t>
      </w:r>
    </w:p>
    <w:p w14:paraId="657673D2" w14:textId="77777777" w:rsidR="00467363" w:rsidRDefault="00467363"/>
    <w:p w14:paraId="6BF753FB" w14:textId="710FF65B" w:rsidR="002C3FE3" w:rsidRDefault="006D41C0" w:rsidP="006D41C0">
      <w:pPr>
        <w:ind w:left="720" w:right="576"/>
      </w:pPr>
      <w:r>
        <w:t xml:space="preserve">The Workforce Development Board of </w:t>
      </w:r>
      <w:r w:rsidR="00F7066F">
        <w:t>Central</w:t>
      </w:r>
      <w:r w:rsidR="00C42EB1">
        <w:t xml:space="preserve"> Arkansas covers </w:t>
      </w:r>
      <w:r w:rsidR="0083561D">
        <w:t>a six</w:t>
      </w:r>
      <w:r>
        <w:t xml:space="preserve">-county </w:t>
      </w:r>
      <w:r w:rsidR="000F0520">
        <w:t>local area</w:t>
      </w:r>
      <w:r>
        <w:t xml:space="preserve"> made up of </w:t>
      </w:r>
      <w:r w:rsidR="007972DC">
        <w:t>Pulaski, Saline, Faulkner, Lonoke, Prairie, and Monroe</w:t>
      </w:r>
      <w:r>
        <w:t xml:space="preserve"> county leaders from business, education, labor and government, with the majority of its board members representing the private business sector.  </w:t>
      </w:r>
    </w:p>
    <w:p w14:paraId="7302A9EC" w14:textId="77777777" w:rsidR="006D41C0" w:rsidRDefault="006D41C0" w:rsidP="006D41C0">
      <w:pPr>
        <w:ind w:left="720" w:right="576"/>
      </w:pPr>
    </w:p>
    <w:p w14:paraId="136A427D" w14:textId="63D9F045" w:rsidR="003636F2" w:rsidRDefault="00D9735D" w:rsidP="006D41C0">
      <w:pPr>
        <w:ind w:left="720" w:right="576"/>
      </w:pPr>
      <w:r>
        <w:t>The vision</w:t>
      </w:r>
      <w:r w:rsidR="006D41C0">
        <w:t xml:space="preserve"> of the </w:t>
      </w:r>
      <w:r w:rsidR="007972DC">
        <w:t>Central</w:t>
      </w:r>
      <w:r>
        <w:t xml:space="preserve"> </w:t>
      </w:r>
      <w:r w:rsidR="000978E1">
        <w:t>Arkansas</w:t>
      </w:r>
      <w:r w:rsidR="00414AB9">
        <w:t xml:space="preserve"> </w:t>
      </w:r>
      <w:r w:rsidR="006D41C0">
        <w:t>Workforce Development Board</w:t>
      </w:r>
      <w:r w:rsidR="003636F2">
        <w:t xml:space="preserve"> is </w:t>
      </w:r>
      <w:r>
        <w:t>to have a world-class workforce that is well educated, skilled, and working in order to keep Arkansas’s economy competitive in the global marketplace.</w:t>
      </w:r>
    </w:p>
    <w:p w14:paraId="0E778541" w14:textId="77777777" w:rsidR="003636F2" w:rsidRDefault="003636F2" w:rsidP="006D41C0">
      <w:pPr>
        <w:ind w:left="720" w:right="576"/>
      </w:pPr>
    </w:p>
    <w:p w14:paraId="027259B3" w14:textId="23D07097" w:rsidR="006D41C0" w:rsidRDefault="00D751B5" w:rsidP="006D41C0">
      <w:pPr>
        <w:ind w:left="720" w:right="576"/>
      </w:pPr>
      <w:r>
        <w:t>Central</w:t>
      </w:r>
      <w:r w:rsidR="001A3099">
        <w:t xml:space="preserve"> Arkansas </w:t>
      </w:r>
      <w:r>
        <w:t>Planning and Development District, Inc.</w:t>
      </w:r>
      <w:r w:rsidR="001A3099">
        <w:t xml:space="preserve"> is the Fiscal Agent, Administrative Entity and Staff Support to the </w:t>
      </w:r>
      <w:r>
        <w:t>Central</w:t>
      </w:r>
      <w:r w:rsidR="001A3099">
        <w:t xml:space="preserve"> Arkans</w:t>
      </w:r>
      <w:r>
        <w:t xml:space="preserve">as Workforce Development Board and </w:t>
      </w:r>
      <w:r w:rsidR="001A3099">
        <w:t>is the current provider for Title I Adult, Dislocated Worker, and Youth programs.</w:t>
      </w:r>
      <w:r w:rsidR="00EB2CA6">
        <w:t xml:space="preserve">   More information can be found at </w:t>
      </w:r>
      <w:hyperlink r:id="rId8" w:history="1">
        <w:r w:rsidR="00ED7E51" w:rsidRPr="00FE3705">
          <w:rPr>
            <w:rStyle w:val="Hyperlink"/>
          </w:rPr>
          <w:t>www.WorkforceAR.com</w:t>
        </w:r>
      </w:hyperlink>
      <w:r w:rsidR="00ED7E51">
        <w:t>.</w:t>
      </w:r>
    </w:p>
    <w:p w14:paraId="4AF4A12D" w14:textId="77777777" w:rsidR="00155E3E" w:rsidRPr="002E43A4" w:rsidRDefault="00155E3E" w:rsidP="00EB2CA6">
      <w:pPr>
        <w:ind w:right="576"/>
      </w:pPr>
    </w:p>
    <w:p w14:paraId="25D82094" w14:textId="491D8743" w:rsidR="00155E3E" w:rsidRDefault="00155E3E" w:rsidP="006D41C0">
      <w:pPr>
        <w:ind w:left="720" w:right="576"/>
      </w:pPr>
      <w:r>
        <w:t xml:space="preserve">The Workforce Development Board of </w:t>
      </w:r>
      <w:r w:rsidR="00ED7E51">
        <w:t>Central</w:t>
      </w:r>
      <w:r>
        <w:t xml:space="preserve"> Arkansas is committed to:</w:t>
      </w:r>
    </w:p>
    <w:p w14:paraId="54EE00E8" w14:textId="3A9B4930" w:rsidR="00155E3E" w:rsidRDefault="00EB2CA6" w:rsidP="00155E3E">
      <w:pPr>
        <w:pStyle w:val="ListParagraph"/>
        <w:numPr>
          <w:ilvl w:val="0"/>
          <w:numId w:val="14"/>
        </w:numPr>
        <w:ind w:right="576"/>
      </w:pPr>
      <w:r>
        <w:t>Developing an efficient partnership with employers, the educational system</w:t>
      </w:r>
      <w:r w:rsidR="00F83EB6">
        <w:t>, workforce development partners, and community based organizations to deliver a platform that will prepare a skilled workforce for existing and new employers.</w:t>
      </w:r>
    </w:p>
    <w:p w14:paraId="1FC3EE57" w14:textId="07352F1D" w:rsidR="00F83EB6" w:rsidRDefault="00F83EB6" w:rsidP="00155E3E">
      <w:pPr>
        <w:pStyle w:val="ListParagraph"/>
        <w:numPr>
          <w:ilvl w:val="0"/>
          <w:numId w:val="14"/>
        </w:numPr>
        <w:ind w:right="576"/>
      </w:pPr>
      <w:r>
        <w:t>Enhancing service delivery to employers and jobseekers.</w:t>
      </w:r>
    </w:p>
    <w:p w14:paraId="72537826" w14:textId="7676AE73" w:rsidR="00F83EB6" w:rsidRDefault="00F83EB6" w:rsidP="00155E3E">
      <w:pPr>
        <w:pStyle w:val="ListParagraph"/>
        <w:numPr>
          <w:ilvl w:val="0"/>
          <w:numId w:val="14"/>
        </w:numPr>
        <w:ind w:right="576"/>
      </w:pPr>
      <w:r>
        <w:t>Increasing awareness of the State’s Talent Development System.</w:t>
      </w:r>
    </w:p>
    <w:p w14:paraId="420F7580" w14:textId="2DF70F3A" w:rsidR="00F83EB6" w:rsidRDefault="00F83EB6" w:rsidP="00F83EB6">
      <w:pPr>
        <w:pStyle w:val="ListParagraph"/>
        <w:numPr>
          <w:ilvl w:val="0"/>
          <w:numId w:val="14"/>
        </w:numPr>
        <w:ind w:right="576"/>
      </w:pPr>
      <w:r>
        <w:t>Addressing skills gaps.</w:t>
      </w:r>
    </w:p>
    <w:p w14:paraId="352CE169" w14:textId="77777777" w:rsidR="00893C47" w:rsidRDefault="00893C47" w:rsidP="00893C47">
      <w:pPr>
        <w:ind w:right="576"/>
      </w:pPr>
    </w:p>
    <w:p w14:paraId="59B41962" w14:textId="32D7B5BD" w:rsidR="00893C47" w:rsidRDefault="002473D5" w:rsidP="00893C47">
      <w:pPr>
        <w:ind w:left="720" w:right="576"/>
      </w:pPr>
      <w:r>
        <w:t>Data related to the six</w:t>
      </w:r>
      <w:r w:rsidR="00F83EB6">
        <w:t>-</w:t>
      </w:r>
      <w:r w:rsidR="00893C47">
        <w:t xml:space="preserve">county area can be found in the current </w:t>
      </w:r>
      <w:r w:rsidR="00F7623B">
        <w:t>Transitional Regional and Local</w:t>
      </w:r>
      <w:r w:rsidR="00F7623B" w:rsidRPr="00120BD4">
        <w:t xml:space="preserve"> </w:t>
      </w:r>
      <w:r w:rsidR="00893C47" w:rsidRPr="00120BD4">
        <w:t xml:space="preserve">Plan at </w:t>
      </w:r>
      <w:hyperlink r:id="rId9" w:history="1">
        <w:r w:rsidRPr="00FE3705">
          <w:rPr>
            <w:rStyle w:val="Hyperlink"/>
          </w:rPr>
          <w:t>www.WorkforceAR.com</w:t>
        </w:r>
      </w:hyperlink>
      <w:r>
        <w:t>.</w:t>
      </w:r>
    </w:p>
    <w:p w14:paraId="4DF91457" w14:textId="77777777" w:rsidR="002473D5" w:rsidRDefault="002473D5" w:rsidP="00893C47">
      <w:pPr>
        <w:ind w:left="720" w:right="576"/>
      </w:pPr>
    </w:p>
    <w:p w14:paraId="0A5DB9C0" w14:textId="77777777" w:rsidR="002C3FE3" w:rsidRDefault="002C3FE3" w:rsidP="002473D5">
      <w:pPr>
        <w:ind w:right="576"/>
      </w:pPr>
    </w:p>
    <w:p w14:paraId="3BA00D36" w14:textId="6903B009" w:rsidR="00AC32FC" w:rsidRPr="005A720D" w:rsidRDefault="005A720D" w:rsidP="00AC32FC">
      <w:pPr>
        <w:rPr>
          <w:b/>
          <w:sz w:val="28"/>
          <w:szCs w:val="28"/>
        </w:rPr>
      </w:pPr>
      <w:r>
        <w:tab/>
      </w:r>
      <w:r w:rsidR="00724B65">
        <w:rPr>
          <w:b/>
          <w:sz w:val="28"/>
          <w:szCs w:val="28"/>
        </w:rPr>
        <w:t>Technical Details</w:t>
      </w:r>
    </w:p>
    <w:p w14:paraId="062799C0" w14:textId="77777777" w:rsidR="00AC32FC" w:rsidRDefault="00AC32FC" w:rsidP="00AC32FC"/>
    <w:p w14:paraId="7C832783" w14:textId="1739F40D" w:rsidR="00467363" w:rsidRDefault="00BD3FB9" w:rsidP="00806143">
      <w:pPr>
        <w:ind w:left="720" w:right="666"/>
      </w:pPr>
      <w:r>
        <w:t>This Request for Qualifications</w:t>
      </w:r>
      <w:r w:rsidR="00806143">
        <w:t xml:space="preserve"> was prepared based upon the Workforce Innovation and Opportunity Act of 2014 </w:t>
      </w:r>
      <w:r w:rsidR="00851F4D">
        <w:t xml:space="preserve">(WIOA) </w:t>
      </w:r>
      <w:r w:rsidR="00806143">
        <w:t>and assoc</w:t>
      </w:r>
      <w:r w:rsidR="00D044C8">
        <w:t>iated U.S. Department of Labor</w:t>
      </w:r>
      <w:r w:rsidR="00806143">
        <w:t xml:space="preserve"> 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Wagner-Peyser, Adult Education and Literacy, and Vocational Rehabilitation, along with required partners specifie</w:t>
      </w:r>
      <w:r w:rsidR="006306A0">
        <w:t xml:space="preserve">d in the Act.  </w:t>
      </w:r>
      <w:r w:rsidR="003E44F2">
        <w:t xml:space="preserve">Offerors </w:t>
      </w:r>
      <w:r w:rsidR="00806143">
        <w:t>are strongly encourage</w:t>
      </w:r>
      <w:r w:rsidR="00C25E73">
        <w:t>d</w:t>
      </w:r>
      <w:r w:rsidR="00806143">
        <w:t xml:space="preserve"> to read Training and Employment Guidance Letter 04-15 issued by the U.S. Department of Labor that outlines the vision for the One-Stop system under WIOA.</w:t>
      </w:r>
    </w:p>
    <w:p w14:paraId="74084F99" w14:textId="77777777" w:rsidR="00806143" w:rsidRDefault="00806143" w:rsidP="00806143">
      <w:pPr>
        <w:ind w:left="720" w:right="666"/>
      </w:pPr>
    </w:p>
    <w:p w14:paraId="7B5BA409" w14:textId="6DF51F53" w:rsidR="00806143" w:rsidRDefault="00806143" w:rsidP="00806143">
      <w:pPr>
        <w:ind w:left="720" w:right="666"/>
      </w:pPr>
      <w:r>
        <w:t>The three hallmarks of WIOA include:</w:t>
      </w:r>
    </w:p>
    <w:p w14:paraId="05B0E2B0" w14:textId="77777777" w:rsidR="00806143" w:rsidRDefault="00806143" w:rsidP="00806143">
      <w:pPr>
        <w:ind w:left="720" w:right="666"/>
      </w:pPr>
    </w:p>
    <w:p w14:paraId="6FBFA57E" w14:textId="020F5FAC" w:rsidR="00806143" w:rsidRDefault="00806143" w:rsidP="00806143">
      <w:pPr>
        <w:pStyle w:val="ListParagraph"/>
        <w:numPr>
          <w:ilvl w:val="0"/>
          <w:numId w:val="2"/>
        </w:numPr>
        <w:ind w:right="666"/>
      </w:pPr>
      <w:r>
        <w:lastRenderedPageBreak/>
        <w:t>The needs of businesses and workers drive workforce solutions, and local boards are accountable for this within the communities they serve.</w:t>
      </w:r>
    </w:p>
    <w:p w14:paraId="1326A50E" w14:textId="084784AC" w:rsidR="00806143" w:rsidRDefault="00806143" w:rsidP="00806143">
      <w:pPr>
        <w:pStyle w:val="ListParagraph"/>
        <w:numPr>
          <w:ilvl w:val="0"/>
          <w:numId w:val="2"/>
        </w:numPr>
        <w:ind w:right="666"/>
      </w:pPr>
      <w:r>
        <w:t>One-Stop Centers provide excellent customer–centric services and focus on continuous improvement; and,</w:t>
      </w:r>
    </w:p>
    <w:p w14:paraId="4BCA093D" w14:textId="108EAFEB" w:rsidR="00806143" w:rsidRDefault="00806143" w:rsidP="00806143">
      <w:pPr>
        <w:pStyle w:val="ListParagraph"/>
        <w:numPr>
          <w:ilvl w:val="0"/>
          <w:numId w:val="2"/>
        </w:numPr>
        <w:tabs>
          <w:tab w:val="left" w:pos="9900"/>
        </w:tabs>
        <w:ind w:right="666"/>
      </w:pPr>
      <w:r>
        <w:t>The workforce system supports strong regional economies a</w:t>
      </w:r>
      <w:r w:rsidR="00FC5CAD">
        <w:t xml:space="preserve">nd plays an </w:t>
      </w:r>
      <w:r>
        <w:t>active role in community and workforce development.</w:t>
      </w:r>
    </w:p>
    <w:p w14:paraId="1A21A8B1" w14:textId="77777777" w:rsidR="009773B4" w:rsidRDefault="009773B4" w:rsidP="009773B4">
      <w:pPr>
        <w:tabs>
          <w:tab w:val="left" w:pos="9900"/>
        </w:tabs>
        <w:ind w:right="666"/>
      </w:pPr>
    </w:p>
    <w:p w14:paraId="7F2C360A" w14:textId="77777777" w:rsidR="009773B4" w:rsidRDefault="009773B4" w:rsidP="009773B4">
      <w:pPr>
        <w:tabs>
          <w:tab w:val="left" w:pos="9900"/>
        </w:tabs>
        <w:ind w:left="720" w:right="666"/>
      </w:pPr>
      <w:r>
        <w:t>WIOA is built around the following key principles:</w:t>
      </w:r>
    </w:p>
    <w:p w14:paraId="3353ACF6" w14:textId="77777777" w:rsidR="00872DD2" w:rsidRDefault="00872DD2" w:rsidP="009773B4">
      <w:pPr>
        <w:tabs>
          <w:tab w:val="left" w:pos="9900"/>
        </w:tabs>
        <w:ind w:left="720" w:right="666"/>
      </w:pPr>
    </w:p>
    <w:p w14:paraId="2C1F2E56" w14:textId="47B39EDC" w:rsidR="00872DD2" w:rsidRDefault="006F7162" w:rsidP="00872DD2">
      <w:pPr>
        <w:pStyle w:val="ListParagraph"/>
        <w:numPr>
          <w:ilvl w:val="0"/>
          <w:numId w:val="4"/>
        </w:numPr>
        <w:tabs>
          <w:tab w:val="left" w:pos="9900"/>
        </w:tabs>
        <w:ind w:right="666"/>
      </w:pPr>
      <w:r>
        <w:t>Increase access and opportunity, particularly for those individuals with barriers to employment, to ensure success in the labor market.</w:t>
      </w:r>
    </w:p>
    <w:p w14:paraId="7EF9941A" w14:textId="0F659DD4" w:rsidR="006F7162" w:rsidRDefault="006F7162" w:rsidP="00872DD2">
      <w:pPr>
        <w:pStyle w:val="ListParagraph"/>
        <w:numPr>
          <w:ilvl w:val="0"/>
          <w:numId w:val="4"/>
        </w:numPr>
        <w:tabs>
          <w:tab w:val="left" w:pos="9900"/>
        </w:tabs>
        <w:ind w:right="666"/>
      </w:pPr>
      <w:r>
        <w:t>Support the alignment of workforce investment, education, and economic development systems in support of a comprehensive, accessible, and high-quality workforce development system.</w:t>
      </w:r>
    </w:p>
    <w:p w14:paraId="38FE81B3" w14:textId="397F8763" w:rsidR="007E08AE" w:rsidRDefault="006F7162" w:rsidP="00F23384">
      <w:pPr>
        <w:pStyle w:val="ListParagraph"/>
        <w:numPr>
          <w:ilvl w:val="0"/>
          <w:numId w:val="4"/>
        </w:numPr>
        <w:tabs>
          <w:tab w:val="left" w:pos="9900"/>
        </w:tabs>
        <w:ind w:right="666"/>
      </w:pPr>
      <w:r>
        <w:t xml:space="preserve">Improve the quality and labor market relevance of workforce investment, education, and economic development efforts to provide workers with the skills and credentials necessary to secure and advance in employment with </w:t>
      </w:r>
      <w:r w:rsidR="00F44361">
        <w:t>f</w:t>
      </w:r>
      <w:r>
        <w:t>amily-sustaining wages, and to provide employers with the skilled workers they need to succeed in a global economy.</w:t>
      </w:r>
    </w:p>
    <w:p w14:paraId="2C7FF9B4" w14:textId="1A068295" w:rsidR="007E08AE" w:rsidRDefault="007E08AE" w:rsidP="00872DD2">
      <w:pPr>
        <w:pStyle w:val="ListParagraph"/>
        <w:numPr>
          <w:ilvl w:val="0"/>
          <w:numId w:val="4"/>
        </w:numPr>
        <w:tabs>
          <w:tab w:val="left" w:pos="9900"/>
        </w:tabs>
        <w:ind w:right="666"/>
      </w:pPr>
      <w:r>
        <w:t>Promote improvement in the structure and delivery</w:t>
      </w:r>
      <w:r w:rsidR="00221B90">
        <w:t xml:space="preserve"> of services to better address the employment and skill needs of workers, jobseekers, and employers.</w:t>
      </w:r>
    </w:p>
    <w:p w14:paraId="0F71C104" w14:textId="0F4C4FF6" w:rsidR="00221B90" w:rsidRDefault="00221B90" w:rsidP="00872DD2">
      <w:pPr>
        <w:pStyle w:val="ListParagraph"/>
        <w:numPr>
          <w:ilvl w:val="0"/>
          <w:numId w:val="4"/>
        </w:numPr>
        <w:tabs>
          <w:tab w:val="left" w:pos="9900"/>
        </w:tabs>
        <w:ind w:right="666"/>
      </w:pPr>
      <w:r>
        <w:t>Increase the prosperity of workers and employers and the economic growth of communities, regions, and states, and the global competitiveness of the United States.</w:t>
      </w:r>
    </w:p>
    <w:p w14:paraId="682284C4" w14:textId="18DBF07C" w:rsidR="00221B90" w:rsidRDefault="00221B90" w:rsidP="00872DD2">
      <w:pPr>
        <w:pStyle w:val="ListParagraph"/>
        <w:numPr>
          <w:ilvl w:val="0"/>
          <w:numId w:val="4"/>
        </w:numPr>
        <w:tabs>
          <w:tab w:val="left" w:pos="9900"/>
        </w:tabs>
        <w:ind w:right="666"/>
      </w:pPr>
      <w:r>
        <w:t>Provide workforce investment activities, through statewide and local workforce development systems, that increase the employment, retention and earnings of participants, and increase attainment of recognized postsecondary credentials by participants.</w:t>
      </w:r>
    </w:p>
    <w:p w14:paraId="034F6B81" w14:textId="77777777" w:rsidR="00221B90" w:rsidRDefault="00221B90" w:rsidP="00B90B67">
      <w:pPr>
        <w:pStyle w:val="ListParagraph"/>
        <w:tabs>
          <w:tab w:val="left" w:pos="9900"/>
        </w:tabs>
        <w:ind w:left="1440" w:right="666"/>
      </w:pPr>
    </w:p>
    <w:p w14:paraId="28371562" w14:textId="4E249D0E" w:rsidR="00B90B67" w:rsidRDefault="00B90B67" w:rsidP="00B90B67">
      <w:pPr>
        <w:pStyle w:val="ListParagraph"/>
        <w:tabs>
          <w:tab w:val="left" w:pos="9900"/>
        </w:tabs>
        <w:ind w:right="666"/>
      </w:pPr>
      <w:r>
        <w:t xml:space="preserve">The </w:t>
      </w:r>
      <w:r w:rsidR="000378D8">
        <w:t>Central</w:t>
      </w:r>
      <w:r w:rsidR="00F23384">
        <w:t xml:space="preserve"> Arkansas Local</w:t>
      </w:r>
      <w:r>
        <w:t xml:space="preserve"> Workforce Development Board (Board) oversees the Workforce Innovation and Opportunity Act (WIOA) funds for </w:t>
      </w:r>
      <w:r w:rsidR="000378D8">
        <w:t>the six</w:t>
      </w:r>
      <w:r w:rsidR="0021667A">
        <w:t>-county area</w:t>
      </w:r>
      <w:r>
        <w:t xml:space="preserve">. </w:t>
      </w:r>
      <w:r w:rsidR="004770CB">
        <w:t xml:space="preserve"> </w:t>
      </w:r>
      <w:r w:rsidR="000378D8">
        <w:t>The Board works closely with its regional partner, the Little Rock Workforce Development Board.</w:t>
      </w:r>
      <w:r w:rsidR="004770CB">
        <w:t xml:space="preserve"> </w:t>
      </w:r>
    </w:p>
    <w:p w14:paraId="533512BA" w14:textId="77777777" w:rsidR="00984827" w:rsidRDefault="00984827" w:rsidP="00B90B67">
      <w:pPr>
        <w:pStyle w:val="ListParagraph"/>
        <w:tabs>
          <w:tab w:val="left" w:pos="9900"/>
        </w:tabs>
        <w:ind w:right="666"/>
      </w:pPr>
    </w:p>
    <w:p w14:paraId="36DE23BF" w14:textId="2F7CEA63" w:rsidR="00984827" w:rsidRDefault="00984827" w:rsidP="00D776E5">
      <w:pPr>
        <w:pStyle w:val="NormalWeb"/>
        <w:spacing w:before="0" w:beforeAutospacing="0" w:after="0" w:afterAutospacing="0"/>
        <w:ind w:left="720"/>
        <w:rPr>
          <w:rFonts w:asciiTheme="minorHAnsi" w:hAnsiTheme="minorHAnsi" w:cs="Arial"/>
          <w:sz w:val="24"/>
          <w:szCs w:val="24"/>
        </w:rPr>
      </w:pPr>
      <w:r w:rsidRPr="00984827">
        <w:rPr>
          <w:rFonts w:asciiTheme="minorHAnsi" w:hAnsiTheme="minorHAnsi"/>
          <w:sz w:val="24"/>
          <w:szCs w:val="24"/>
        </w:rPr>
        <w:t xml:space="preserve">In Section 107 of the legislation and </w:t>
      </w:r>
      <w:r w:rsidRPr="00984827">
        <w:rPr>
          <w:rFonts w:asciiTheme="minorHAnsi" w:hAnsiTheme="minorHAnsi" w:cs="Arial"/>
          <w:sz w:val="24"/>
          <w:szCs w:val="24"/>
        </w:rPr>
        <w:t xml:space="preserve">in § 678.605 of WIOA Regulations Local Workforce Boards are required to competitively procure the One-Stop Operator role and responsibilities.    The </w:t>
      </w:r>
      <w:r w:rsidR="000378D8">
        <w:rPr>
          <w:rFonts w:asciiTheme="minorHAnsi" w:hAnsiTheme="minorHAnsi" w:cs="Arial"/>
          <w:sz w:val="24"/>
          <w:szCs w:val="24"/>
        </w:rPr>
        <w:t>Central</w:t>
      </w:r>
      <w:r w:rsidR="00F23384">
        <w:rPr>
          <w:rFonts w:asciiTheme="minorHAnsi" w:hAnsiTheme="minorHAnsi" w:cs="Arial"/>
          <w:sz w:val="24"/>
          <w:szCs w:val="24"/>
        </w:rPr>
        <w:t xml:space="preserve"> Arkansas Local </w:t>
      </w:r>
      <w:r w:rsidRPr="00984827">
        <w:rPr>
          <w:rFonts w:asciiTheme="minorHAnsi" w:hAnsiTheme="minorHAnsi" w:cs="Arial"/>
          <w:sz w:val="24"/>
          <w:szCs w:val="24"/>
        </w:rPr>
        <w:t>Workforce Development Board has contracted with an independent consul</w:t>
      </w:r>
      <w:r w:rsidR="00F44361">
        <w:rPr>
          <w:rFonts w:asciiTheme="minorHAnsi" w:hAnsiTheme="minorHAnsi" w:cs="Arial"/>
          <w:sz w:val="24"/>
          <w:szCs w:val="24"/>
        </w:rPr>
        <w:t xml:space="preserve">tant to assist a Board </w:t>
      </w:r>
      <w:r w:rsidR="00FE3896">
        <w:rPr>
          <w:rFonts w:asciiTheme="minorHAnsi" w:hAnsiTheme="minorHAnsi" w:cs="Arial"/>
          <w:sz w:val="24"/>
          <w:szCs w:val="24"/>
        </w:rPr>
        <w:t xml:space="preserve">Procurement </w:t>
      </w:r>
      <w:r w:rsidR="00F44361">
        <w:rPr>
          <w:rFonts w:asciiTheme="minorHAnsi" w:hAnsiTheme="minorHAnsi" w:cs="Arial"/>
          <w:sz w:val="24"/>
          <w:szCs w:val="24"/>
        </w:rPr>
        <w:t>Task Force</w:t>
      </w:r>
      <w:r w:rsidRPr="00984827">
        <w:rPr>
          <w:rFonts w:asciiTheme="minorHAnsi" w:hAnsiTheme="minorHAnsi" w:cs="Arial"/>
          <w:sz w:val="24"/>
          <w:szCs w:val="24"/>
        </w:rPr>
        <w:t xml:space="preserve"> in soliciting and selecting a One-Stop Operator</w:t>
      </w:r>
      <w:r w:rsidR="00F23384">
        <w:rPr>
          <w:rFonts w:asciiTheme="minorHAnsi" w:hAnsiTheme="minorHAnsi" w:cs="Arial"/>
          <w:sz w:val="24"/>
          <w:szCs w:val="24"/>
        </w:rPr>
        <w:t xml:space="preserve"> and a Title I Youth, Adult, and Dislocated Worker Service Provider</w:t>
      </w:r>
      <w:r w:rsidRPr="00984827">
        <w:rPr>
          <w:rFonts w:asciiTheme="minorHAnsi" w:hAnsiTheme="minorHAnsi" w:cs="Arial"/>
          <w:sz w:val="24"/>
          <w:szCs w:val="24"/>
        </w:rPr>
        <w:t xml:space="preserve">.   </w:t>
      </w:r>
      <w:r w:rsidR="00FE3896">
        <w:rPr>
          <w:rFonts w:asciiTheme="minorHAnsi" w:hAnsiTheme="minorHAnsi" w:cs="Arial"/>
          <w:sz w:val="24"/>
          <w:szCs w:val="24"/>
        </w:rPr>
        <w:t xml:space="preserve"> The hiring of an independent contractor to conduct the procurement is required, as the agency that provides Board support may be submitting qualifications to compete for the One-Stop Operator and Title I Service Provider role and responsibilities.    </w:t>
      </w:r>
    </w:p>
    <w:p w14:paraId="2C53A02C" w14:textId="77777777" w:rsidR="00F44361" w:rsidRPr="00984827" w:rsidRDefault="00F44361" w:rsidP="00D776E5">
      <w:pPr>
        <w:pStyle w:val="NormalWeb"/>
        <w:spacing w:before="0" w:beforeAutospacing="0" w:after="0" w:afterAutospacing="0"/>
        <w:ind w:left="720"/>
        <w:rPr>
          <w:rFonts w:asciiTheme="minorHAnsi" w:hAnsiTheme="minorHAnsi" w:cs="Arial"/>
          <w:sz w:val="24"/>
          <w:szCs w:val="24"/>
        </w:rPr>
      </w:pPr>
    </w:p>
    <w:p w14:paraId="030E2C09" w14:textId="4376982C" w:rsidR="00984827" w:rsidRPr="00984827" w:rsidRDefault="000378D8" w:rsidP="00984827">
      <w:pPr>
        <w:ind w:left="720"/>
        <w:rPr>
          <w:rFonts w:cs="Arial"/>
        </w:rPr>
      </w:pPr>
      <w:r>
        <w:rPr>
          <w:rFonts w:cs="Arial"/>
        </w:rPr>
        <w:t>Central</w:t>
      </w:r>
      <w:r w:rsidR="00F23384">
        <w:rPr>
          <w:rFonts w:cs="Arial"/>
        </w:rPr>
        <w:t xml:space="preserve"> Arkansas Local</w:t>
      </w:r>
      <w:r w:rsidR="00984827" w:rsidRPr="00984827">
        <w:rPr>
          <w:rFonts w:cs="Arial"/>
        </w:rPr>
        <w:t xml:space="preserve"> Workforce Developme</w:t>
      </w:r>
      <w:r w:rsidR="00555DB2">
        <w:rPr>
          <w:rFonts w:cs="Arial"/>
        </w:rPr>
        <w:t>nt Board</w:t>
      </w:r>
      <w:r w:rsidR="00FE3896">
        <w:rPr>
          <w:rFonts w:cs="Arial"/>
        </w:rPr>
        <w:t>, with the release of this Request for Qualifications,</w:t>
      </w:r>
      <w:r w:rsidR="00555DB2">
        <w:rPr>
          <w:rFonts w:cs="Arial"/>
        </w:rPr>
        <w:t xml:space="preserve"> is soliciting submittals</w:t>
      </w:r>
      <w:r w:rsidR="00984827" w:rsidRPr="00984827">
        <w:rPr>
          <w:rFonts w:cs="Arial"/>
        </w:rPr>
        <w:t xml:space="preserve"> to identify a </w:t>
      </w:r>
      <w:r w:rsidR="00984827">
        <w:rPr>
          <w:rFonts w:cs="Arial"/>
        </w:rPr>
        <w:t>single One-Stop Operator for</w:t>
      </w:r>
      <w:r w:rsidR="00984827" w:rsidRPr="00984827">
        <w:rPr>
          <w:rFonts w:cs="Arial"/>
        </w:rPr>
        <w:t xml:space="preserve"> </w:t>
      </w:r>
      <w:r w:rsidR="00984827">
        <w:rPr>
          <w:rFonts w:cs="Arial"/>
        </w:rPr>
        <w:t xml:space="preserve">the </w:t>
      </w:r>
      <w:r>
        <w:rPr>
          <w:rFonts w:cs="Arial"/>
        </w:rPr>
        <w:t>Central</w:t>
      </w:r>
      <w:r w:rsidR="00F23384">
        <w:rPr>
          <w:rFonts w:cs="Arial"/>
        </w:rPr>
        <w:t xml:space="preserve"> Arkansas</w:t>
      </w:r>
      <w:r w:rsidR="00984827" w:rsidRPr="00984827">
        <w:rPr>
          <w:rFonts w:cs="Arial"/>
        </w:rPr>
        <w:t xml:space="preserve"> comprehensive </w:t>
      </w:r>
      <w:r w:rsidR="00AA2572">
        <w:rPr>
          <w:rFonts w:cs="Arial"/>
        </w:rPr>
        <w:t xml:space="preserve">and satellite </w:t>
      </w:r>
      <w:r w:rsidR="00984827" w:rsidRPr="00984827">
        <w:rPr>
          <w:rFonts w:cs="Arial"/>
        </w:rPr>
        <w:t xml:space="preserve">One-Stop Centers: </w:t>
      </w:r>
    </w:p>
    <w:p w14:paraId="511C57DE" w14:textId="77777777" w:rsidR="00BD3623" w:rsidRPr="00BD3623" w:rsidRDefault="00BD3623" w:rsidP="00BD3623">
      <w:pPr>
        <w:rPr>
          <w:rFonts w:cs="Arial"/>
        </w:rPr>
      </w:pPr>
    </w:p>
    <w:p w14:paraId="0996ECAA" w14:textId="597EA97E" w:rsidR="00F23384" w:rsidRDefault="00AA2572" w:rsidP="00AA2572">
      <w:pPr>
        <w:pStyle w:val="ListParagraph"/>
        <w:numPr>
          <w:ilvl w:val="0"/>
          <w:numId w:val="32"/>
        </w:numPr>
        <w:ind w:left="1620"/>
        <w:rPr>
          <w:rFonts w:cs="Arial"/>
        </w:rPr>
      </w:pPr>
      <w:r>
        <w:rPr>
          <w:rFonts w:cs="Arial"/>
        </w:rPr>
        <w:lastRenderedPageBreak/>
        <w:t>Arkansas</w:t>
      </w:r>
      <w:r w:rsidR="00CB0F6B">
        <w:rPr>
          <w:rFonts w:cs="Arial"/>
        </w:rPr>
        <w:t xml:space="preserve"> Workforce Center at Benton </w:t>
      </w:r>
      <w:r w:rsidR="00762377">
        <w:rPr>
          <w:rFonts w:cs="Arial"/>
        </w:rPr>
        <w:t>(satellite)</w:t>
      </w:r>
    </w:p>
    <w:p w14:paraId="2C78F098" w14:textId="77E76545" w:rsidR="00AA2572" w:rsidRDefault="00736596" w:rsidP="00AA2572">
      <w:pPr>
        <w:ind w:left="1620"/>
        <w:rPr>
          <w:rFonts w:cs="Arial"/>
        </w:rPr>
      </w:pPr>
      <w:r>
        <w:rPr>
          <w:rFonts w:cs="Arial"/>
        </w:rPr>
        <w:t>400 Edison Avenue</w:t>
      </w:r>
    </w:p>
    <w:p w14:paraId="653D3356" w14:textId="7C428833" w:rsidR="00736596" w:rsidRDefault="00736596" w:rsidP="00AA2572">
      <w:pPr>
        <w:ind w:left="1620"/>
        <w:rPr>
          <w:rFonts w:cs="Arial"/>
        </w:rPr>
      </w:pPr>
      <w:r>
        <w:rPr>
          <w:rFonts w:cs="Arial"/>
        </w:rPr>
        <w:t>Benton, Arkansas 72015</w:t>
      </w:r>
    </w:p>
    <w:p w14:paraId="37D929B3" w14:textId="3513F3D9" w:rsidR="00CB0F6B" w:rsidRDefault="00CB0F6B" w:rsidP="00AA2572">
      <w:pPr>
        <w:ind w:left="1620"/>
        <w:rPr>
          <w:rFonts w:cs="Arial"/>
        </w:rPr>
      </w:pPr>
      <w:r>
        <w:rPr>
          <w:rFonts w:cs="Arial"/>
        </w:rPr>
        <w:t>Serves Saline County</w:t>
      </w:r>
    </w:p>
    <w:p w14:paraId="03251203" w14:textId="77777777" w:rsidR="00736596" w:rsidRPr="00AA2572" w:rsidRDefault="00736596" w:rsidP="00AA2572">
      <w:pPr>
        <w:ind w:left="1620"/>
        <w:rPr>
          <w:rFonts w:cs="Arial"/>
        </w:rPr>
      </w:pPr>
    </w:p>
    <w:p w14:paraId="0EC2F99E" w14:textId="09EFB559" w:rsidR="00AA2572" w:rsidRDefault="00CB0F6B" w:rsidP="00AA2572">
      <w:pPr>
        <w:pStyle w:val="ListParagraph"/>
        <w:numPr>
          <w:ilvl w:val="0"/>
          <w:numId w:val="32"/>
        </w:numPr>
        <w:ind w:left="1620"/>
        <w:rPr>
          <w:rFonts w:cs="Arial"/>
        </w:rPr>
      </w:pPr>
      <w:r>
        <w:rPr>
          <w:rFonts w:cs="Arial"/>
        </w:rPr>
        <w:t>Arkansas Workforce Center at Brinkley (satellite)</w:t>
      </w:r>
    </w:p>
    <w:p w14:paraId="4C0CD24D" w14:textId="5A69FAA9" w:rsidR="00CB0F6B" w:rsidRDefault="00CB0F6B" w:rsidP="00CB0F6B">
      <w:pPr>
        <w:ind w:left="1620"/>
        <w:rPr>
          <w:rFonts w:cs="Arial"/>
        </w:rPr>
      </w:pPr>
      <w:r>
        <w:rPr>
          <w:rFonts w:cs="Arial"/>
        </w:rPr>
        <w:t>405 West 4</w:t>
      </w:r>
      <w:r w:rsidRPr="00CB0F6B">
        <w:rPr>
          <w:rFonts w:cs="Arial"/>
          <w:vertAlign w:val="superscript"/>
        </w:rPr>
        <w:t>th</w:t>
      </w:r>
      <w:r>
        <w:rPr>
          <w:rFonts w:cs="Arial"/>
        </w:rPr>
        <w:t xml:space="preserve"> Street</w:t>
      </w:r>
    </w:p>
    <w:p w14:paraId="27C20C98" w14:textId="32E6A3CE" w:rsidR="00CB0F6B" w:rsidRDefault="00E87F59" w:rsidP="00CB0F6B">
      <w:pPr>
        <w:ind w:left="1620"/>
        <w:rPr>
          <w:rFonts w:cs="Arial"/>
        </w:rPr>
      </w:pPr>
      <w:r>
        <w:rPr>
          <w:rFonts w:cs="Arial"/>
        </w:rPr>
        <w:t xml:space="preserve">Brinkley, Arkansas </w:t>
      </w:r>
      <w:r w:rsidR="00CB0F6B">
        <w:rPr>
          <w:rFonts w:cs="Arial"/>
        </w:rPr>
        <w:t>72021</w:t>
      </w:r>
    </w:p>
    <w:p w14:paraId="2EC1FE43" w14:textId="45C5DE68" w:rsidR="00CB0F6B" w:rsidRDefault="00CB0F6B" w:rsidP="00CB0F6B">
      <w:pPr>
        <w:ind w:left="1620"/>
        <w:rPr>
          <w:rFonts w:cs="Arial"/>
        </w:rPr>
      </w:pPr>
      <w:r>
        <w:rPr>
          <w:rFonts w:cs="Arial"/>
        </w:rPr>
        <w:t>Serves Monroe and Prairie Counties</w:t>
      </w:r>
    </w:p>
    <w:p w14:paraId="6383F5C6" w14:textId="77777777" w:rsidR="00CB0F6B" w:rsidRPr="00CB0F6B" w:rsidRDefault="00CB0F6B" w:rsidP="00CB0F6B">
      <w:pPr>
        <w:rPr>
          <w:rFonts w:cs="Arial"/>
        </w:rPr>
      </w:pPr>
    </w:p>
    <w:p w14:paraId="6B39228F" w14:textId="29BBE2E3" w:rsidR="00CB0F6B" w:rsidRDefault="00CB0F6B" w:rsidP="00AA2572">
      <w:pPr>
        <w:pStyle w:val="ListParagraph"/>
        <w:numPr>
          <w:ilvl w:val="0"/>
          <w:numId w:val="32"/>
        </w:numPr>
        <w:ind w:left="1620"/>
        <w:rPr>
          <w:rFonts w:cs="Arial"/>
        </w:rPr>
      </w:pPr>
      <w:r>
        <w:rPr>
          <w:rFonts w:cs="Arial"/>
        </w:rPr>
        <w:t>Arkansas Workforce Center at Conway (comprehensive)</w:t>
      </w:r>
    </w:p>
    <w:p w14:paraId="27FBE9C5" w14:textId="2185291C" w:rsidR="00CB0F6B" w:rsidRDefault="00CB0F6B" w:rsidP="00CB0F6B">
      <w:pPr>
        <w:pStyle w:val="ListParagraph"/>
        <w:ind w:left="1620"/>
        <w:rPr>
          <w:rFonts w:cs="Arial"/>
        </w:rPr>
      </w:pPr>
      <w:r>
        <w:rPr>
          <w:rFonts w:cs="Arial"/>
        </w:rPr>
        <w:t>1500 N. Museum Road – Suite 109</w:t>
      </w:r>
    </w:p>
    <w:p w14:paraId="20CE32F2" w14:textId="505E41AF" w:rsidR="00CB0F6B" w:rsidRDefault="00E87F59" w:rsidP="00CB0F6B">
      <w:pPr>
        <w:pStyle w:val="ListParagraph"/>
        <w:ind w:left="1620"/>
        <w:rPr>
          <w:rFonts w:cs="Arial"/>
        </w:rPr>
      </w:pPr>
      <w:r>
        <w:rPr>
          <w:rFonts w:cs="Arial"/>
        </w:rPr>
        <w:t xml:space="preserve">Conway, Arkansas </w:t>
      </w:r>
      <w:r w:rsidR="00CB0F6B">
        <w:rPr>
          <w:rFonts w:cs="Arial"/>
        </w:rPr>
        <w:t>72032</w:t>
      </w:r>
    </w:p>
    <w:p w14:paraId="0C86DDAF" w14:textId="77AA7458" w:rsidR="00CB0F6B" w:rsidRDefault="00CB0F6B" w:rsidP="00CB0F6B">
      <w:pPr>
        <w:pStyle w:val="ListParagraph"/>
        <w:ind w:left="1620"/>
        <w:rPr>
          <w:rFonts w:cs="Arial"/>
        </w:rPr>
      </w:pPr>
      <w:r>
        <w:rPr>
          <w:rFonts w:cs="Arial"/>
        </w:rPr>
        <w:t>Serves Faulkner County</w:t>
      </w:r>
    </w:p>
    <w:p w14:paraId="08FD4771" w14:textId="77777777" w:rsidR="00CB0F6B" w:rsidRDefault="00CB0F6B" w:rsidP="00CB0F6B">
      <w:pPr>
        <w:pStyle w:val="ListParagraph"/>
        <w:ind w:left="1620"/>
        <w:rPr>
          <w:rFonts w:cs="Arial"/>
        </w:rPr>
      </w:pPr>
    </w:p>
    <w:p w14:paraId="52F20523" w14:textId="46F7285A" w:rsidR="00CB0F6B" w:rsidRDefault="00E87F59" w:rsidP="00AA2572">
      <w:pPr>
        <w:pStyle w:val="ListParagraph"/>
        <w:numPr>
          <w:ilvl w:val="0"/>
          <w:numId w:val="32"/>
        </w:numPr>
        <w:ind w:left="1620"/>
        <w:rPr>
          <w:rFonts w:cs="Arial"/>
        </w:rPr>
      </w:pPr>
      <w:r>
        <w:rPr>
          <w:rFonts w:cs="Arial"/>
        </w:rPr>
        <w:t>Arkansas Workforce Center at Lonoke (satellite)</w:t>
      </w:r>
    </w:p>
    <w:p w14:paraId="12D3EEF2" w14:textId="14ED0180" w:rsidR="00E87F59" w:rsidRDefault="00E87F59" w:rsidP="00E87F59">
      <w:pPr>
        <w:pStyle w:val="ListParagraph"/>
        <w:ind w:left="1620"/>
        <w:rPr>
          <w:rFonts w:cs="Arial"/>
        </w:rPr>
      </w:pPr>
      <w:r>
        <w:rPr>
          <w:rFonts w:cs="Arial"/>
        </w:rPr>
        <w:t xml:space="preserve">902 N. Center Street </w:t>
      </w:r>
    </w:p>
    <w:p w14:paraId="6782831E" w14:textId="7682E8A1" w:rsidR="00E87F59" w:rsidRDefault="00E87F59" w:rsidP="00E87F59">
      <w:pPr>
        <w:pStyle w:val="ListParagraph"/>
        <w:ind w:left="1620"/>
        <w:rPr>
          <w:rFonts w:cs="Arial"/>
        </w:rPr>
      </w:pPr>
      <w:r>
        <w:rPr>
          <w:rFonts w:cs="Arial"/>
        </w:rPr>
        <w:t>Lonoke, Arkansas 72086</w:t>
      </w:r>
    </w:p>
    <w:p w14:paraId="635F38AE" w14:textId="5C86D259" w:rsidR="00E87F59" w:rsidRDefault="00E87F59" w:rsidP="00E87F59">
      <w:pPr>
        <w:pStyle w:val="ListParagraph"/>
        <w:ind w:left="1620"/>
        <w:rPr>
          <w:rFonts w:cs="Arial"/>
        </w:rPr>
      </w:pPr>
      <w:r>
        <w:rPr>
          <w:rFonts w:cs="Arial"/>
        </w:rPr>
        <w:t>Serves Lonoke County</w:t>
      </w:r>
    </w:p>
    <w:p w14:paraId="17236CD1" w14:textId="77777777" w:rsidR="00E87F59" w:rsidRDefault="00E87F59" w:rsidP="00E87F59">
      <w:pPr>
        <w:pStyle w:val="ListParagraph"/>
        <w:ind w:left="1620"/>
        <w:rPr>
          <w:rFonts w:cs="Arial"/>
        </w:rPr>
      </w:pPr>
    </w:p>
    <w:p w14:paraId="54E3EC90" w14:textId="55D5C239" w:rsidR="00E87F59" w:rsidRDefault="00AD4C9E" w:rsidP="00AA2572">
      <w:pPr>
        <w:pStyle w:val="ListParagraph"/>
        <w:numPr>
          <w:ilvl w:val="0"/>
          <w:numId w:val="32"/>
        </w:numPr>
        <w:ind w:left="1620"/>
        <w:rPr>
          <w:rFonts w:cs="Arial"/>
        </w:rPr>
      </w:pPr>
      <w:r>
        <w:rPr>
          <w:rFonts w:cs="Arial"/>
        </w:rPr>
        <w:t>Arkansas Workforce Center at North Little Rock (satellite)</w:t>
      </w:r>
    </w:p>
    <w:p w14:paraId="7D12D080" w14:textId="76A9A8FC" w:rsidR="00AD4C9E" w:rsidRDefault="00AD4C9E" w:rsidP="00AD4C9E">
      <w:pPr>
        <w:pStyle w:val="ListParagraph"/>
        <w:ind w:left="1620"/>
        <w:rPr>
          <w:rFonts w:cs="Arial"/>
        </w:rPr>
      </w:pPr>
      <w:r>
        <w:rPr>
          <w:rFonts w:cs="Arial"/>
        </w:rPr>
        <w:t>324 W. Pershing Boulevard – Suite 1</w:t>
      </w:r>
    </w:p>
    <w:p w14:paraId="022F9667" w14:textId="2F239A36" w:rsidR="00AD4C9E" w:rsidRDefault="00AD4C9E" w:rsidP="00AD4C9E">
      <w:pPr>
        <w:pStyle w:val="ListParagraph"/>
        <w:ind w:left="1620"/>
        <w:rPr>
          <w:rFonts w:cs="Arial"/>
        </w:rPr>
      </w:pPr>
      <w:r>
        <w:rPr>
          <w:rFonts w:cs="Arial"/>
        </w:rPr>
        <w:t xml:space="preserve">North Little Rock, </w:t>
      </w:r>
      <w:r w:rsidR="009E4964">
        <w:rPr>
          <w:rFonts w:cs="Arial"/>
        </w:rPr>
        <w:t>Arkansas 72114</w:t>
      </w:r>
    </w:p>
    <w:p w14:paraId="65C4B4E5" w14:textId="4E28CD6E" w:rsidR="00AD4C9E" w:rsidRDefault="00AD4C9E" w:rsidP="00AD4C9E">
      <w:pPr>
        <w:pStyle w:val="ListParagraph"/>
        <w:ind w:left="1620"/>
        <w:rPr>
          <w:rFonts w:cs="Arial"/>
        </w:rPr>
      </w:pPr>
      <w:r>
        <w:rPr>
          <w:rFonts w:cs="Arial"/>
        </w:rPr>
        <w:t>Serves Pulaski County outside Little Rock City limits</w:t>
      </w:r>
    </w:p>
    <w:p w14:paraId="0F3273BC" w14:textId="77777777" w:rsidR="00EE54C2" w:rsidRDefault="00EE54C2" w:rsidP="00984827">
      <w:pPr>
        <w:pStyle w:val="ListParagraph"/>
        <w:ind w:left="1639"/>
        <w:rPr>
          <w:rFonts w:cs="Arial"/>
        </w:rPr>
      </w:pPr>
    </w:p>
    <w:p w14:paraId="0F318BB1" w14:textId="77777777" w:rsidR="00EE54C2" w:rsidRPr="00E029C1" w:rsidRDefault="00EE54C2" w:rsidP="00E029C1">
      <w:pPr>
        <w:rPr>
          <w:rFonts w:cs="Arial"/>
        </w:rPr>
      </w:pPr>
    </w:p>
    <w:p w14:paraId="15636D56" w14:textId="477D7DC8" w:rsidR="00BD3FB9" w:rsidRPr="00BD3FB9" w:rsidRDefault="00BD3FB9" w:rsidP="00BD3FB9">
      <w:pPr>
        <w:pStyle w:val="ListParagraph"/>
        <w:rPr>
          <w:rFonts w:cs="Arial"/>
          <w:b/>
          <w:i/>
        </w:rPr>
      </w:pPr>
      <w:r>
        <w:rPr>
          <w:rFonts w:cs="Arial"/>
          <w:b/>
          <w:i/>
        </w:rPr>
        <w:t>Purpose of Request for Qualifications</w:t>
      </w:r>
    </w:p>
    <w:p w14:paraId="22663EA1" w14:textId="77777777" w:rsidR="00BD3FB9" w:rsidRDefault="00BD3FB9" w:rsidP="00EE54C2">
      <w:pPr>
        <w:pStyle w:val="ListParagraph"/>
        <w:ind w:left="1639"/>
        <w:rPr>
          <w:rFonts w:cs="Arial"/>
        </w:rPr>
      </w:pPr>
    </w:p>
    <w:p w14:paraId="6DCD2A23" w14:textId="58CF7F32" w:rsidR="0064381A" w:rsidRDefault="00BD3FB9" w:rsidP="00D07370">
      <w:pPr>
        <w:ind w:left="720"/>
        <w:rPr>
          <w:rFonts w:cs="Arial"/>
        </w:rPr>
      </w:pPr>
      <w:r>
        <w:rPr>
          <w:rFonts w:cs="Arial"/>
        </w:rPr>
        <w:t xml:space="preserve">The purpose of this solicitation is to select a single service provider to serve as One-Stop Operator and Title I Adult, Dislocated Worker, Youth, and </w:t>
      </w:r>
      <w:r w:rsidR="007A20B2">
        <w:rPr>
          <w:rFonts w:cs="Arial"/>
        </w:rPr>
        <w:t xml:space="preserve">to </w:t>
      </w:r>
      <w:r w:rsidR="006E0E5E">
        <w:rPr>
          <w:rFonts w:cs="Arial"/>
        </w:rPr>
        <w:t xml:space="preserve">lead </w:t>
      </w:r>
      <w:r>
        <w:rPr>
          <w:rFonts w:cs="Arial"/>
        </w:rPr>
        <w:t xml:space="preserve">Business Services under the Workforce Innovation and Opportunity Act of 2014 for the </w:t>
      </w:r>
      <w:r w:rsidR="00E67CE0">
        <w:rPr>
          <w:rFonts w:cs="Arial"/>
        </w:rPr>
        <w:t xml:space="preserve">Central </w:t>
      </w:r>
      <w:r>
        <w:rPr>
          <w:rFonts w:cs="Arial"/>
        </w:rPr>
        <w:t xml:space="preserve">Arkansas Local Workforce Development Area.  </w:t>
      </w:r>
    </w:p>
    <w:p w14:paraId="29FCEA78" w14:textId="77777777" w:rsidR="0064381A" w:rsidRDefault="0064381A" w:rsidP="00D07370">
      <w:pPr>
        <w:ind w:left="720"/>
        <w:rPr>
          <w:rFonts w:cs="Arial"/>
        </w:rPr>
      </w:pPr>
    </w:p>
    <w:p w14:paraId="041A3CCD" w14:textId="6232958C" w:rsidR="009A0A2C" w:rsidRDefault="0064381A" w:rsidP="00D07370">
      <w:pPr>
        <w:ind w:left="720"/>
        <w:rPr>
          <w:rFonts w:cs="Arial"/>
        </w:rPr>
      </w:pPr>
      <w:r>
        <w:rPr>
          <w:rFonts w:cs="Arial"/>
        </w:rPr>
        <w:t xml:space="preserve">A Request for Qualifications is being used due to the fact the </w:t>
      </w:r>
      <w:r w:rsidR="00E67CE0">
        <w:rPr>
          <w:rFonts w:cs="Arial"/>
        </w:rPr>
        <w:t>Central</w:t>
      </w:r>
      <w:r>
        <w:rPr>
          <w:rFonts w:cs="Arial"/>
        </w:rPr>
        <w:t xml:space="preserve"> Arkansas Local Workforce Development Board knows what it wants from a service provider and the B</w:t>
      </w:r>
      <w:r w:rsidR="00E67CE0">
        <w:rPr>
          <w:rFonts w:cs="Arial"/>
        </w:rPr>
        <w:t>oard is looking for how an Offeror</w:t>
      </w:r>
      <w:r>
        <w:rPr>
          <w:rFonts w:cs="Arial"/>
        </w:rPr>
        <w:t xml:space="preserve"> responds to the requirements</w:t>
      </w:r>
      <w:r w:rsidR="00D73D22">
        <w:rPr>
          <w:rFonts w:cs="Arial"/>
        </w:rPr>
        <w:t xml:space="preserve"> and experience</w:t>
      </w:r>
      <w:r>
        <w:rPr>
          <w:rFonts w:cs="Arial"/>
        </w:rPr>
        <w:t>.</w:t>
      </w:r>
      <w:r w:rsidR="00BD3FB9">
        <w:rPr>
          <w:rFonts w:cs="Arial"/>
        </w:rPr>
        <w:t xml:space="preserve"> </w:t>
      </w:r>
      <w:r w:rsidR="00555DB2">
        <w:rPr>
          <w:rFonts w:cs="Arial"/>
        </w:rPr>
        <w:t xml:space="preserve">   </w:t>
      </w:r>
    </w:p>
    <w:p w14:paraId="5D809F63" w14:textId="7A33F769" w:rsidR="007C5884" w:rsidRDefault="007C5884" w:rsidP="007C5884">
      <w:pPr>
        <w:pStyle w:val="ListParagraph"/>
        <w:ind w:left="1639"/>
        <w:rPr>
          <w:rFonts w:cs="Arial"/>
        </w:rPr>
      </w:pPr>
    </w:p>
    <w:p w14:paraId="5508CEE0" w14:textId="2A1A0EB5" w:rsidR="007C5884" w:rsidRDefault="000258FA" w:rsidP="00BD3FB9">
      <w:pPr>
        <w:ind w:left="720"/>
        <w:rPr>
          <w:rFonts w:cs="Arial"/>
          <w:b/>
          <w:i/>
        </w:rPr>
      </w:pPr>
      <w:r>
        <w:rPr>
          <w:rFonts w:cs="Arial"/>
          <w:b/>
          <w:i/>
        </w:rPr>
        <w:t>Background and General Information</w:t>
      </w:r>
    </w:p>
    <w:p w14:paraId="11CF8DF1" w14:textId="77777777" w:rsidR="00773AA5" w:rsidRDefault="00773AA5" w:rsidP="00BD3FB9">
      <w:pPr>
        <w:ind w:left="720"/>
        <w:rPr>
          <w:rFonts w:cs="Arial"/>
          <w:b/>
          <w:i/>
        </w:rPr>
      </w:pPr>
    </w:p>
    <w:p w14:paraId="412C149E" w14:textId="1DF70846" w:rsidR="00A94A5B" w:rsidRDefault="002D5DBD" w:rsidP="00CF336B">
      <w:pPr>
        <w:pStyle w:val="ListParagraph"/>
        <w:numPr>
          <w:ilvl w:val="0"/>
          <w:numId w:val="16"/>
        </w:numPr>
        <w:ind w:left="1080"/>
        <w:rPr>
          <w:rFonts w:cs="Arial"/>
        </w:rPr>
      </w:pPr>
      <w:r>
        <w:rPr>
          <w:rFonts w:cs="Arial"/>
        </w:rPr>
        <w:t xml:space="preserve">The Board intends to be as inclusive as possible in this solicitation.   The goal is to receive a wide variety of high quality, innovative </w:t>
      </w:r>
      <w:r w:rsidR="00555DB2">
        <w:rPr>
          <w:rFonts w:cs="Arial"/>
        </w:rPr>
        <w:t>submittals</w:t>
      </w:r>
      <w:r>
        <w:rPr>
          <w:rFonts w:cs="Arial"/>
        </w:rPr>
        <w:t xml:space="preserve"> that meet the workforce development needs of the communities served in </w:t>
      </w:r>
      <w:r w:rsidR="00E67CE0">
        <w:rPr>
          <w:rFonts w:cs="Arial"/>
        </w:rPr>
        <w:t>Central</w:t>
      </w:r>
      <w:r>
        <w:rPr>
          <w:rFonts w:cs="Arial"/>
        </w:rPr>
        <w:t xml:space="preserve"> Arkansas. </w:t>
      </w:r>
    </w:p>
    <w:p w14:paraId="72FFDAB5" w14:textId="531FBFEC" w:rsidR="00CF336B" w:rsidRDefault="002D5DBD" w:rsidP="00A94A5B">
      <w:pPr>
        <w:pStyle w:val="ListParagraph"/>
        <w:ind w:left="1080"/>
        <w:rPr>
          <w:rFonts w:cs="Arial"/>
        </w:rPr>
      </w:pPr>
      <w:r>
        <w:rPr>
          <w:rFonts w:cs="Arial"/>
        </w:rPr>
        <w:t xml:space="preserve"> </w:t>
      </w:r>
    </w:p>
    <w:p w14:paraId="61438502" w14:textId="4362B069" w:rsidR="00724B65" w:rsidRDefault="00A94A5B" w:rsidP="00724B65">
      <w:pPr>
        <w:pStyle w:val="ListParagraph"/>
        <w:numPr>
          <w:ilvl w:val="0"/>
          <w:numId w:val="16"/>
        </w:numPr>
        <w:ind w:left="1080"/>
        <w:rPr>
          <w:rFonts w:cs="Arial"/>
        </w:rPr>
      </w:pPr>
      <w:r>
        <w:rPr>
          <w:rFonts w:cs="Arial"/>
        </w:rPr>
        <w:t>The resulting con</w:t>
      </w:r>
      <w:r w:rsidR="00555DB2">
        <w:rPr>
          <w:rFonts w:cs="Arial"/>
        </w:rPr>
        <w:t>trac</w:t>
      </w:r>
      <w:r w:rsidR="00736CAD">
        <w:rPr>
          <w:rFonts w:cs="Arial"/>
        </w:rPr>
        <w:t>t with the Successful Offeror</w:t>
      </w:r>
      <w:r>
        <w:rPr>
          <w:rFonts w:cs="Arial"/>
        </w:rPr>
        <w:t xml:space="preserve"> will be for a one-year-period, July 1, 2017 to June 30, 2018.   Based on </w:t>
      </w:r>
      <w:r w:rsidR="00724B65">
        <w:rPr>
          <w:rFonts w:cs="Arial"/>
        </w:rPr>
        <w:t>performance, the Board may extend</w:t>
      </w:r>
      <w:r>
        <w:rPr>
          <w:rFonts w:cs="Arial"/>
        </w:rPr>
        <w:t xml:space="preserve"> the contract annual</w:t>
      </w:r>
      <w:r w:rsidR="00724B65">
        <w:rPr>
          <w:rFonts w:cs="Arial"/>
        </w:rPr>
        <w:t>ly</w:t>
      </w:r>
      <w:r>
        <w:rPr>
          <w:rFonts w:cs="Arial"/>
        </w:rPr>
        <w:t xml:space="preserve"> for up to a total of four years as allowed in the Workforce Innovation and Opportunity Act.   </w:t>
      </w:r>
      <w:r w:rsidR="00724B65">
        <w:rPr>
          <w:rFonts w:cs="Arial"/>
        </w:rPr>
        <w:t xml:space="preserve">Contract extensions may be based on funding availability, satisfactory performance, and other factors determined appropriate by the </w:t>
      </w:r>
      <w:r w:rsidR="00E67CE0">
        <w:rPr>
          <w:rFonts w:cs="Arial"/>
        </w:rPr>
        <w:t>Central</w:t>
      </w:r>
      <w:r w:rsidR="00724B65">
        <w:rPr>
          <w:rFonts w:cs="Arial"/>
        </w:rPr>
        <w:t xml:space="preserve"> Arkansas Workforce Development Board and Chief Elected Official</w:t>
      </w:r>
      <w:r w:rsidR="00F3539B">
        <w:rPr>
          <w:rFonts w:cs="Arial"/>
        </w:rPr>
        <w:t>s</w:t>
      </w:r>
      <w:r w:rsidR="00724B65">
        <w:rPr>
          <w:rFonts w:cs="Arial"/>
        </w:rPr>
        <w:t xml:space="preserve">.  </w:t>
      </w:r>
      <w:r>
        <w:rPr>
          <w:rFonts w:cs="Arial"/>
        </w:rPr>
        <w:t xml:space="preserve">Notice for </w:t>
      </w:r>
      <w:r>
        <w:rPr>
          <w:rFonts w:cs="Arial"/>
        </w:rPr>
        <w:lastRenderedPageBreak/>
        <w:t xml:space="preserve">contract renewal will be made at the start of the fourth quarter each program year.    </w:t>
      </w:r>
      <w:r w:rsidR="00724B65">
        <w:rPr>
          <w:rFonts w:cs="Arial"/>
        </w:rPr>
        <w:t xml:space="preserve">Competitive procurement is required at least every four years according to the </w:t>
      </w:r>
      <w:r w:rsidR="00AD2C6B">
        <w:rPr>
          <w:rFonts w:cs="Arial"/>
        </w:rPr>
        <w:t>Workforce Innovation and Opportunity Act</w:t>
      </w:r>
      <w:r w:rsidR="00724B65">
        <w:rPr>
          <w:rFonts w:cs="Arial"/>
        </w:rPr>
        <w:t>.</w:t>
      </w:r>
    </w:p>
    <w:p w14:paraId="0BD0EA9C" w14:textId="77777777" w:rsidR="00724B65" w:rsidRPr="00724B65" w:rsidRDefault="00724B65" w:rsidP="00724B65">
      <w:pPr>
        <w:rPr>
          <w:rFonts w:cs="Arial"/>
        </w:rPr>
      </w:pPr>
    </w:p>
    <w:p w14:paraId="3388A705" w14:textId="474A0447" w:rsidR="00724B65" w:rsidRPr="00724B65" w:rsidRDefault="00724B65" w:rsidP="00724B65">
      <w:pPr>
        <w:pStyle w:val="ListParagraph"/>
        <w:numPr>
          <w:ilvl w:val="0"/>
          <w:numId w:val="16"/>
        </w:numPr>
        <w:ind w:left="1080" w:right="666"/>
        <w:rPr>
          <w:rFonts w:cs="Arial"/>
        </w:rPr>
      </w:pPr>
      <w:r w:rsidRPr="00724B65">
        <w:rPr>
          <w:rFonts w:cs="Arial"/>
        </w:rPr>
        <w:t xml:space="preserve">Once the contract has been awarded, the </w:t>
      </w:r>
      <w:r w:rsidR="00E67CE0">
        <w:rPr>
          <w:rFonts w:cs="Arial"/>
        </w:rPr>
        <w:t>Central</w:t>
      </w:r>
      <w:r>
        <w:rPr>
          <w:rFonts w:cs="Arial"/>
        </w:rPr>
        <w:t xml:space="preserve"> Arkansas Workforce</w:t>
      </w:r>
      <w:r w:rsidRPr="00724B65">
        <w:rPr>
          <w:rFonts w:cs="Arial"/>
        </w:rPr>
        <w:t xml:space="preserve"> Development Board, in collaboration with the Chief Elected Official</w:t>
      </w:r>
      <w:r w:rsidR="005E52BC">
        <w:rPr>
          <w:rFonts w:cs="Arial"/>
        </w:rPr>
        <w:t>s</w:t>
      </w:r>
      <w:r w:rsidRPr="00724B65">
        <w:rPr>
          <w:rFonts w:cs="Arial"/>
        </w:rPr>
        <w:t>, reserves the right to modify delivery design. In the event the modification requires additional labor hours on the part of the</w:t>
      </w:r>
      <w:r w:rsidR="007D061F">
        <w:rPr>
          <w:rFonts w:cs="Arial"/>
        </w:rPr>
        <w:t xml:space="preserve"> Successful Offeror</w:t>
      </w:r>
      <w:r w:rsidRPr="00724B65">
        <w:rPr>
          <w:rFonts w:cs="Arial"/>
        </w:rPr>
        <w:t xml:space="preserve"> terms will be negotiated and the contract modified.  The Board also reserves the right to de-obligate funds from the </w:t>
      </w:r>
      <w:r w:rsidR="007D061F">
        <w:rPr>
          <w:rFonts w:cs="Arial"/>
        </w:rPr>
        <w:t>Successful Offeror</w:t>
      </w:r>
      <w:r w:rsidRPr="00724B65">
        <w:rPr>
          <w:rFonts w:cs="Arial"/>
        </w:rPr>
        <w:t xml:space="preserve"> if it fails to meet contractual requirements.</w:t>
      </w:r>
    </w:p>
    <w:p w14:paraId="1730719C" w14:textId="77777777" w:rsidR="00A94A5B" w:rsidRPr="00724B65" w:rsidRDefault="00A94A5B" w:rsidP="00724B65">
      <w:pPr>
        <w:pStyle w:val="ListParagraph"/>
        <w:ind w:left="1080"/>
        <w:rPr>
          <w:rFonts w:cs="Arial"/>
        </w:rPr>
      </w:pPr>
    </w:p>
    <w:p w14:paraId="017D9AF0" w14:textId="7E5F20DD" w:rsidR="00A94A5B" w:rsidRDefault="00A94A5B" w:rsidP="00CF336B">
      <w:pPr>
        <w:pStyle w:val="ListParagraph"/>
        <w:numPr>
          <w:ilvl w:val="0"/>
          <w:numId w:val="16"/>
        </w:numPr>
        <w:ind w:left="1080"/>
        <w:rPr>
          <w:rFonts w:cs="Arial"/>
        </w:rPr>
      </w:pPr>
      <w:r>
        <w:rPr>
          <w:rFonts w:cs="Arial"/>
        </w:rPr>
        <w:t>Funding for this Request for Qualifications will vary, depending upon final allocations, number of participants to be served, services pr</w:t>
      </w:r>
      <w:r w:rsidR="00C12553">
        <w:rPr>
          <w:rFonts w:cs="Arial"/>
        </w:rPr>
        <w:t>oposed and negotiated.   Offerors</w:t>
      </w:r>
      <w:r>
        <w:rPr>
          <w:rFonts w:cs="Arial"/>
        </w:rPr>
        <w:t xml:space="preserve"> must serve Adults, Youth a</w:t>
      </w:r>
      <w:r w:rsidR="000536F8">
        <w:rPr>
          <w:rFonts w:cs="Arial"/>
        </w:rPr>
        <w:t>n</w:t>
      </w:r>
      <w:r w:rsidR="00E67CE0">
        <w:rPr>
          <w:rFonts w:cs="Arial"/>
        </w:rPr>
        <w:t>d Dislocated Workers in all six</w:t>
      </w:r>
      <w:r>
        <w:rPr>
          <w:rFonts w:cs="Arial"/>
        </w:rPr>
        <w:t xml:space="preserve"> counties in </w:t>
      </w:r>
      <w:r w:rsidR="00E67CE0">
        <w:rPr>
          <w:rFonts w:cs="Arial"/>
        </w:rPr>
        <w:t>Central</w:t>
      </w:r>
      <w:r w:rsidR="00C12553">
        <w:rPr>
          <w:rFonts w:cs="Arial"/>
        </w:rPr>
        <w:t xml:space="preserve"> Arkansas.   The Successful Offeror</w:t>
      </w:r>
      <w:r>
        <w:rPr>
          <w:rFonts w:cs="Arial"/>
        </w:rPr>
        <w:t xml:space="preserve"> will lead Business Services and the integrated business s</w:t>
      </w:r>
      <w:r w:rsidR="00E67CE0">
        <w:rPr>
          <w:rFonts w:cs="Arial"/>
        </w:rPr>
        <w:t>ervices team throughout the six</w:t>
      </w:r>
      <w:r w:rsidR="005E52BC">
        <w:rPr>
          <w:rFonts w:cs="Arial"/>
        </w:rPr>
        <w:t>-</w:t>
      </w:r>
      <w:r>
        <w:rPr>
          <w:rFonts w:cs="Arial"/>
        </w:rPr>
        <w:t>county area.</w:t>
      </w:r>
    </w:p>
    <w:p w14:paraId="00FE3BD5" w14:textId="77777777" w:rsidR="00A94A5B" w:rsidRPr="00A94A5B" w:rsidRDefault="00A94A5B" w:rsidP="00A94A5B">
      <w:pPr>
        <w:rPr>
          <w:rFonts w:cs="Arial"/>
        </w:rPr>
      </w:pPr>
    </w:p>
    <w:p w14:paraId="23D309B7" w14:textId="757384FA" w:rsidR="00A94A5B" w:rsidRDefault="00A94A5B" w:rsidP="00CF336B">
      <w:pPr>
        <w:pStyle w:val="ListParagraph"/>
        <w:numPr>
          <w:ilvl w:val="0"/>
          <w:numId w:val="16"/>
        </w:numPr>
        <w:ind w:left="1080"/>
        <w:rPr>
          <w:rFonts w:cs="Arial"/>
        </w:rPr>
      </w:pPr>
      <w:r>
        <w:rPr>
          <w:rFonts w:cs="Arial"/>
        </w:rPr>
        <w:t>The Board reserves the righ</w:t>
      </w:r>
      <w:r w:rsidR="001D3943">
        <w:rPr>
          <w:rFonts w:cs="Arial"/>
        </w:rPr>
        <w:t xml:space="preserve">t to make an award </w:t>
      </w:r>
      <w:r w:rsidR="00F131E1">
        <w:rPr>
          <w:rFonts w:cs="Arial"/>
        </w:rPr>
        <w:t>based on the criteria in this Request for Qualifications</w:t>
      </w:r>
      <w:r>
        <w:rPr>
          <w:rFonts w:cs="Arial"/>
        </w:rPr>
        <w:t xml:space="preserve"> or to make no awards, if that is deemed to serve the best interests of the Board and </w:t>
      </w:r>
      <w:r w:rsidR="005E59A7">
        <w:rPr>
          <w:rFonts w:cs="Arial"/>
        </w:rPr>
        <w:t>Central</w:t>
      </w:r>
      <w:r>
        <w:rPr>
          <w:rFonts w:cs="Arial"/>
        </w:rPr>
        <w:t xml:space="preserve"> </w:t>
      </w:r>
      <w:r w:rsidR="001D3943">
        <w:rPr>
          <w:rFonts w:cs="Arial"/>
        </w:rPr>
        <w:t>Arkansas.  The submittal</w:t>
      </w:r>
      <w:r>
        <w:rPr>
          <w:rFonts w:cs="Arial"/>
        </w:rPr>
        <w:t xml:space="preserve"> process is competitive and follows government procurement rules.</w:t>
      </w:r>
    </w:p>
    <w:p w14:paraId="14947725" w14:textId="77777777" w:rsidR="00A94A5B" w:rsidRPr="00A94A5B" w:rsidRDefault="00A94A5B" w:rsidP="00A94A5B">
      <w:pPr>
        <w:rPr>
          <w:rFonts w:cs="Arial"/>
        </w:rPr>
      </w:pPr>
    </w:p>
    <w:p w14:paraId="4C652BAB" w14:textId="77777777" w:rsidR="00A94A5B" w:rsidRDefault="00A94A5B" w:rsidP="00CF336B">
      <w:pPr>
        <w:pStyle w:val="ListParagraph"/>
        <w:numPr>
          <w:ilvl w:val="0"/>
          <w:numId w:val="16"/>
        </w:numPr>
        <w:ind w:left="1080"/>
        <w:rPr>
          <w:rFonts w:cs="Arial"/>
        </w:rPr>
      </w:pPr>
      <w:r>
        <w:rPr>
          <w:rFonts w:cs="Arial"/>
        </w:rPr>
        <w:t xml:space="preserve">The Workforce Innovation and Opportunity Act of 2014 provides the framework for a national workforce preparation system that is flexible, responsive, customer-focused and locally managed.  The Board envisions a system that meets the needs of residents and businesses alike.   </w:t>
      </w:r>
    </w:p>
    <w:p w14:paraId="70691A5D" w14:textId="77777777" w:rsidR="00A94A5B" w:rsidRPr="00A94A5B" w:rsidRDefault="00A94A5B" w:rsidP="00A94A5B">
      <w:pPr>
        <w:rPr>
          <w:rFonts w:cs="Arial"/>
        </w:rPr>
      </w:pPr>
    </w:p>
    <w:p w14:paraId="1D1CBB7A" w14:textId="4C403248" w:rsidR="00CF336B" w:rsidRDefault="00A94A5B" w:rsidP="00CF336B">
      <w:pPr>
        <w:pStyle w:val="ListParagraph"/>
        <w:numPr>
          <w:ilvl w:val="0"/>
          <w:numId w:val="16"/>
        </w:numPr>
        <w:ind w:left="1080"/>
        <w:rPr>
          <w:rFonts w:cs="Arial"/>
        </w:rPr>
      </w:pPr>
      <w:r>
        <w:rPr>
          <w:rFonts w:cs="Arial"/>
        </w:rPr>
        <w:t>This Request for Qualificati</w:t>
      </w:r>
      <w:r w:rsidR="00A14FCF">
        <w:rPr>
          <w:rFonts w:cs="Arial"/>
        </w:rPr>
        <w:t>ons is not in itself an offer of</w:t>
      </w:r>
      <w:r>
        <w:rPr>
          <w:rFonts w:cs="Arial"/>
        </w:rPr>
        <w:t xml:space="preserve"> work nor does it commit</w:t>
      </w:r>
      <w:r w:rsidR="001D3943">
        <w:rPr>
          <w:rFonts w:cs="Arial"/>
        </w:rPr>
        <w:t xml:space="preserve"> the Board to fund any submittals</w:t>
      </w:r>
      <w:r>
        <w:rPr>
          <w:rFonts w:cs="Arial"/>
        </w:rPr>
        <w:t>.   The Board is not liable for any costs incurre</w:t>
      </w:r>
      <w:r w:rsidR="00ED4EC8">
        <w:rPr>
          <w:rFonts w:cs="Arial"/>
        </w:rPr>
        <w:t>d in the preparation or research</w:t>
      </w:r>
      <w:r>
        <w:rPr>
          <w:rFonts w:cs="Arial"/>
        </w:rPr>
        <w:t xml:space="preserve"> involved in the development of the response to this Request for Qualifications.     </w:t>
      </w:r>
    </w:p>
    <w:p w14:paraId="11865019" w14:textId="77777777" w:rsidR="00A94A5B" w:rsidRPr="00A94A5B" w:rsidRDefault="00A94A5B" w:rsidP="00A94A5B">
      <w:pPr>
        <w:rPr>
          <w:rFonts w:cs="Arial"/>
        </w:rPr>
      </w:pPr>
    </w:p>
    <w:p w14:paraId="261DAB94" w14:textId="23195479" w:rsidR="00A94A5B" w:rsidRDefault="0021011C" w:rsidP="00CF336B">
      <w:pPr>
        <w:pStyle w:val="ListParagraph"/>
        <w:numPr>
          <w:ilvl w:val="0"/>
          <w:numId w:val="16"/>
        </w:numPr>
        <w:ind w:left="1080"/>
        <w:rPr>
          <w:rFonts w:cs="Arial"/>
        </w:rPr>
      </w:pPr>
      <w:r>
        <w:rPr>
          <w:rFonts w:cs="Arial"/>
        </w:rPr>
        <w:t>Offerors</w:t>
      </w:r>
      <w:r w:rsidR="00A94A5B">
        <w:rPr>
          <w:rFonts w:cs="Arial"/>
        </w:rPr>
        <w:t xml:space="preserve"> </w:t>
      </w:r>
      <w:r w:rsidR="003F27B5">
        <w:rPr>
          <w:rFonts w:cs="Arial"/>
        </w:rPr>
        <w:t xml:space="preserve">may be asked to answer questions electronically during the review process of this Request for Qualifications.    </w:t>
      </w:r>
    </w:p>
    <w:p w14:paraId="53667DFA" w14:textId="77777777" w:rsidR="00301116" w:rsidRPr="00301116" w:rsidRDefault="00301116" w:rsidP="00301116">
      <w:pPr>
        <w:rPr>
          <w:rFonts w:cs="Arial"/>
        </w:rPr>
      </w:pPr>
    </w:p>
    <w:p w14:paraId="2CE11EC7" w14:textId="5E2AFFC0" w:rsidR="00301116" w:rsidRDefault="00301116" w:rsidP="00CF336B">
      <w:pPr>
        <w:pStyle w:val="ListParagraph"/>
        <w:numPr>
          <w:ilvl w:val="0"/>
          <w:numId w:val="16"/>
        </w:numPr>
        <w:ind w:left="1080"/>
        <w:rPr>
          <w:rFonts w:cs="Arial"/>
        </w:rPr>
      </w:pPr>
      <w:r>
        <w:rPr>
          <w:rFonts w:cs="Arial"/>
        </w:rPr>
        <w:t>All commitments made by the Board as a result of this Request for Qualifications are contingent upon the availability of funds and the Board reserves the right to award an amount less than th</w:t>
      </w:r>
      <w:r w:rsidR="002944F3">
        <w:rPr>
          <w:rFonts w:cs="Arial"/>
        </w:rPr>
        <w:t>e total funds available.</w:t>
      </w:r>
    </w:p>
    <w:p w14:paraId="306379B4" w14:textId="77777777" w:rsidR="00301116" w:rsidRPr="00301116" w:rsidRDefault="00301116" w:rsidP="00301116">
      <w:pPr>
        <w:rPr>
          <w:rFonts w:cs="Arial"/>
        </w:rPr>
      </w:pPr>
    </w:p>
    <w:p w14:paraId="12F8038B" w14:textId="351BB009" w:rsidR="00301116" w:rsidRDefault="00301116" w:rsidP="00CF336B">
      <w:pPr>
        <w:pStyle w:val="ListParagraph"/>
        <w:numPr>
          <w:ilvl w:val="0"/>
          <w:numId w:val="16"/>
        </w:numPr>
        <w:ind w:left="1080"/>
        <w:rPr>
          <w:rFonts w:cs="Arial"/>
        </w:rPr>
      </w:pPr>
      <w:r>
        <w:rPr>
          <w:rFonts w:cs="Arial"/>
        </w:rPr>
        <w:t>The Board assures it will comply fully with the nondiscrimination and equal opportunity provisions of the following laws:</w:t>
      </w:r>
      <w:r w:rsidR="00F42ABE">
        <w:rPr>
          <w:rFonts w:cs="Arial"/>
        </w:rPr>
        <w:t xml:space="preserve">  Section 188 of the Workforce Innovation and Opportunity Act of 2014 law and the related regulations; Title VI of the Civil Rights Act of 1964, as amended.   Section 504 of the Rehabilitation Act of 1973, as amended; The Age Discrimination Act of 1975, as amended; and Title IX of the Education Amendments of 1972, as amended.  </w:t>
      </w:r>
      <w:r>
        <w:rPr>
          <w:rFonts w:cs="Arial"/>
        </w:rPr>
        <w:t xml:space="preserve">  </w:t>
      </w:r>
      <w:r w:rsidR="00F42ABE">
        <w:rPr>
          <w:rFonts w:cs="Arial"/>
        </w:rPr>
        <w:t xml:space="preserve">This assurance applies to the WIOA Title I financially assisted program or activity, and to all agreements that the Board makes to carry out the WIOA Title I financially assisted program </w:t>
      </w:r>
      <w:r w:rsidR="002A2F8C">
        <w:rPr>
          <w:rFonts w:cs="Arial"/>
        </w:rPr>
        <w:t xml:space="preserve">or activity.  </w:t>
      </w:r>
    </w:p>
    <w:p w14:paraId="023D1301" w14:textId="77777777" w:rsidR="002A2F8C" w:rsidRPr="002A2F8C" w:rsidRDefault="002A2F8C" w:rsidP="002A2F8C">
      <w:pPr>
        <w:rPr>
          <w:rFonts w:cs="Arial"/>
        </w:rPr>
      </w:pPr>
    </w:p>
    <w:p w14:paraId="27DF1B01" w14:textId="6DC680B0" w:rsidR="002A2F8C" w:rsidRDefault="002944F3" w:rsidP="00CF336B">
      <w:pPr>
        <w:pStyle w:val="ListParagraph"/>
        <w:numPr>
          <w:ilvl w:val="0"/>
          <w:numId w:val="16"/>
        </w:numPr>
        <w:ind w:left="1080"/>
        <w:rPr>
          <w:rFonts w:cs="Arial"/>
        </w:rPr>
      </w:pPr>
      <w:r>
        <w:rPr>
          <w:rFonts w:cs="Arial"/>
        </w:rPr>
        <w:lastRenderedPageBreak/>
        <w:t>By providing a submittal to this Request for Qualifications</w:t>
      </w:r>
      <w:r w:rsidR="00187B3F">
        <w:rPr>
          <w:rFonts w:cs="Arial"/>
        </w:rPr>
        <w:t xml:space="preserve"> all Offerors</w:t>
      </w:r>
      <w:r w:rsidR="002A2F8C">
        <w:rPr>
          <w:rFonts w:cs="Arial"/>
        </w:rPr>
        <w:t xml:space="preserve"> are providing an assurance that they will comply with the above nondiscrimination and equal opportunity provisions.</w:t>
      </w:r>
    </w:p>
    <w:p w14:paraId="29DCF9B0" w14:textId="77777777" w:rsidR="002A2F8C" w:rsidRPr="002A2F8C" w:rsidRDefault="002A2F8C" w:rsidP="002A2F8C">
      <w:pPr>
        <w:rPr>
          <w:rFonts w:cs="Arial"/>
        </w:rPr>
      </w:pPr>
    </w:p>
    <w:p w14:paraId="37415339" w14:textId="5B0DF833" w:rsidR="002A2F8C" w:rsidRDefault="00187B3F" w:rsidP="00CF336B">
      <w:pPr>
        <w:pStyle w:val="ListParagraph"/>
        <w:numPr>
          <w:ilvl w:val="0"/>
          <w:numId w:val="16"/>
        </w:numPr>
        <w:ind w:left="1080"/>
        <w:rPr>
          <w:rFonts w:cs="Arial"/>
        </w:rPr>
      </w:pPr>
      <w:r>
        <w:rPr>
          <w:rFonts w:cs="Arial"/>
        </w:rPr>
        <w:t>Offerors</w:t>
      </w:r>
      <w:r w:rsidR="002A2F8C">
        <w:rPr>
          <w:rFonts w:cs="Arial"/>
        </w:rPr>
        <w:t xml:space="preserve"> should note that under the requirements of the Freedom of Information</w:t>
      </w:r>
      <w:r w:rsidR="00B46472">
        <w:rPr>
          <w:rFonts w:cs="Arial"/>
        </w:rPr>
        <w:t xml:space="preserve"> Act, the contents of submittals</w:t>
      </w:r>
      <w:r w:rsidR="002A2F8C">
        <w:rPr>
          <w:rFonts w:cs="Arial"/>
        </w:rPr>
        <w:t xml:space="preserve"> to the Board is subject to public release upon request, except those items specifically exempt from disclosure.</w:t>
      </w:r>
      <w:r w:rsidR="00B46472">
        <w:rPr>
          <w:rFonts w:cs="Arial"/>
        </w:rPr>
        <w:t xml:space="preserve"> </w:t>
      </w:r>
      <w:r>
        <w:rPr>
          <w:rFonts w:cs="Arial"/>
        </w:rPr>
        <w:t xml:space="preserve"> The Offeror</w:t>
      </w:r>
      <w:r w:rsidR="002A2F8C">
        <w:rPr>
          <w:rFonts w:cs="Arial"/>
        </w:rPr>
        <w:t xml:space="preserve"> shall mark as “propriet</w:t>
      </w:r>
      <w:r w:rsidR="00B46472">
        <w:rPr>
          <w:rFonts w:cs="Arial"/>
        </w:rPr>
        <w:t>ary” those parts of its submittal</w:t>
      </w:r>
      <w:r w:rsidR="002A2F8C">
        <w:rPr>
          <w:rFonts w:cs="Arial"/>
        </w:rPr>
        <w:t xml:space="preserve"> that it deems pr</w:t>
      </w:r>
      <w:r w:rsidR="00B46472">
        <w:rPr>
          <w:rFonts w:cs="Arial"/>
        </w:rPr>
        <w:t>opri</w:t>
      </w:r>
      <w:r w:rsidR="000B24E9">
        <w:rPr>
          <w:rFonts w:cs="Arial"/>
        </w:rPr>
        <w:t>etary.   However, the Offeror</w:t>
      </w:r>
      <w:r w:rsidR="002A2F8C">
        <w:rPr>
          <w:rFonts w:cs="Arial"/>
        </w:rPr>
        <w:t xml:space="preserve"> is alerted that this marking is advisory only and not binding on the Board.  If there is a request under the Freedom of Information Act to </w:t>
      </w:r>
      <w:r w:rsidR="00B46472">
        <w:rPr>
          <w:rFonts w:cs="Arial"/>
        </w:rPr>
        <w:t>inspect any part of the submittal</w:t>
      </w:r>
      <w:r w:rsidR="002A2F8C">
        <w:rPr>
          <w:rFonts w:cs="Arial"/>
        </w:rPr>
        <w:t xml:space="preserve"> so marked, </w:t>
      </w:r>
      <w:r w:rsidR="00B46472">
        <w:rPr>
          <w:rFonts w:cs="Arial"/>
        </w:rPr>
        <w:t xml:space="preserve">the </w:t>
      </w:r>
      <w:r w:rsidR="000B24E9">
        <w:rPr>
          <w:rFonts w:cs="Arial"/>
        </w:rPr>
        <w:t>Board will advise the Offeror</w:t>
      </w:r>
      <w:r w:rsidR="002A2F8C">
        <w:rPr>
          <w:rFonts w:cs="Arial"/>
        </w:rPr>
        <w:t xml:space="preserve"> and request further justification in support of the “proprietary” marking.   If the Board determines, after receipt of the justification, that the</w:t>
      </w:r>
      <w:r w:rsidR="00B46472">
        <w:rPr>
          <w:rFonts w:cs="Arial"/>
        </w:rPr>
        <w:t xml:space="preserve"> material is releas</w:t>
      </w:r>
      <w:r w:rsidR="000B24E9">
        <w:rPr>
          <w:rFonts w:cs="Arial"/>
        </w:rPr>
        <w:t>able, the Offeror</w:t>
      </w:r>
      <w:r w:rsidR="00B46472">
        <w:rPr>
          <w:rFonts w:cs="Arial"/>
        </w:rPr>
        <w:t xml:space="preserve"> </w:t>
      </w:r>
      <w:r w:rsidR="002A2F8C">
        <w:rPr>
          <w:rFonts w:cs="Arial"/>
        </w:rPr>
        <w:t xml:space="preserve">will be notified immediately.  Under no circumstances will a </w:t>
      </w:r>
      <w:r w:rsidR="001771DD">
        <w:rPr>
          <w:rFonts w:cs="Arial"/>
        </w:rPr>
        <w:t>submittal or any part of a submittal</w:t>
      </w:r>
      <w:r w:rsidR="002A2F8C">
        <w:rPr>
          <w:rFonts w:cs="Arial"/>
        </w:rPr>
        <w:t xml:space="preserve"> be released prior to the contract award decision.</w:t>
      </w:r>
    </w:p>
    <w:p w14:paraId="3E501AD5" w14:textId="77777777" w:rsidR="002B0ADD" w:rsidRPr="002B0ADD" w:rsidRDefault="002B0ADD" w:rsidP="002B0ADD">
      <w:pPr>
        <w:rPr>
          <w:rFonts w:cs="Arial"/>
        </w:rPr>
      </w:pPr>
    </w:p>
    <w:p w14:paraId="028EE0BB" w14:textId="5311802E" w:rsidR="002B0ADD" w:rsidRDefault="002B0ADD" w:rsidP="00CF336B">
      <w:pPr>
        <w:pStyle w:val="ListParagraph"/>
        <w:numPr>
          <w:ilvl w:val="0"/>
          <w:numId w:val="16"/>
        </w:numPr>
        <w:ind w:left="1080"/>
        <w:rPr>
          <w:rFonts w:cs="Arial"/>
        </w:rPr>
      </w:pPr>
      <w:r>
        <w:rPr>
          <w:rFonts w:cs="Arial"/>
        </w:rPr>
        <w:t>The Board will authorize the Administrative Entity to negotiate a contract</w:t>
      </w:r>
      <w:r w:rsidR="000B24E9">
        <w:rPr>
          <w:rFonts w:cs="Arial"/>
        </w:rPr>
        <w:t xml:space="preserve"> and/or agreement</w:t>
      </w:r>
      <w:r w:rsidR="00F241C7">
        <w:rPr>
          <w:rFonts w:cs="Arial"/>
        </w:rPr>
        <w:t xml:space="preserve"> for the provision of service</w:t>
      </w:r>
      <w:r>
        <w:rPr>
          <w:rFonts w:cs="Arial"/>
        </w:rPr>
        <w:t xml:space="preserve">s arising from this Request for Qualifications.  </w:t>
      </w:r>
    </w:p>
    <w:p w14:paraId="2923D50A" w14:textId="77777777" w:rsidR="002B0ADD" w:rsidRPr="002B0ADD" w:rsidRDefault="002B0ADD" w:rsidP="002B0ADD">
      <w:pPr>
        <w:rPr>
          <w:rFonts w:cs="Arial"/>
        </w:rPr>
      </w:pPr>
    </w:p>
    <w:p w14:paraId="18A5BBD7" w14:textId="3DA6707A" w:rsidR="002B0ADD" w:rsidRDefault="000B24E9" w:rsidP="00CF336B">
      <w:pPr>
        <w:pStyle w:val="ListParagraph"/>
        <w:numPr>
          <w:ilvl w:val="0"/>
          <w:numId w:val="16"/>
        </w:numPr>
        <w:ind w:left="1080"/>
        <w:rPr>
          <w:rFonts w:cs="Arial"/>
        </w:rPr>
      </w:pPr>
      <w:r>
        <w:rPr>
          <w:rFonts w:cs="Arial"/>
        </w:rPr>
        <w:t>The Successful Offeror</w:t>
      </w:r>
      <w:r w:rsidR="002B0ADD">
        <w:rPr>
          <w:rFonts w:cs="Arial"/>
        </w:rPr>
        <w:t xml:space="preserve"> is required to maintain a local</w:t>
      </w:r>
      <w:r w:rsidR="00C17C2C">
        <w:rPr>
          <w:rFonts w:cs="Arial"/>
        </w:rPr>
        <w:t xml:space="preserve"> management office within </w:t>
      </w:r>
      <w:r w:rsidR="002B0ADD">
        <w:rPr>
          <w:rFonts w:cs="Arial"/>
        </w:rPr>
        <w:t xml:space="preserve">the comprehensive One-Stop Center and provide detail on how each location will be </w:t>
      </w:r>
      <w:r w:rsidR="00DC0D00">
        <w:rPr>
          <w:rFonts w:cs="Arial"/>
        </w:rPr>
        <w:t xml:space="preserve">staffed and </w:t>
      </w:r>
      <w:r w:rsidR="002B0ADD">
        <w:rPr>
          <w:rFonts w:cs="Arial"/>
        </w:rPr>
        <w:t>managed.</w:t>
      </w:r>
    </w:p>
    <w:p w14:paraId="1966088F" w14:textId="77777777" w:rsidR="00063B73" w:rsidRPr="00063B73" w:rsidRDefault="00063B73" w:rsidP="00063B73">
      <w:pPr>
        <w:rPr>
          <w:rFonts w:cs="Arial"/>
        </w:rPr>
      </w:pPr>
    </w:p>
    <w:p w14:paraId="5EC72868" w14:textId="29E059B2" w:rsidR="00063B73" w:rsidRDefault="000B24E9" w:rsidP="00CF336B">
      <w:pPr>
        <w:pStyle w:val="ListParagraph"/>
        <w:numPr>
          <w:ilvl w:val="0"/>
          <w:numId w:val="16"/>
        </w:numPr>
        <w:ind w:left="1080"/>
        <w:rPr>
          <w:rFonts w:cs="Arial"/>
        </w:rPr>
      </w:pPr>
      <w:r>
        <w:rPr>
          <w:rFonts w:cs="Arial"/>
        </w:rPr>
        <w:t>The Successful Offeror</w:t>
      </w:r>
      <w:r w:rsidR="00063B73">
        <w:rPr>
          <w:rFonts w:cs="Arial"/>
        </w:rPr>
        <w:t xml:space="preserve"> may not subcontract any part of</w:t>
      </w:r>
      <w:r w:rsidR="001D5DC1">
        <w:rPr>
          <w:rFonts w:cs="Arial"/>
        </w:rPr>
        <w:t xml:space="preserve"> the services unless approved as part of</w:t>
      </w:r>
      <w:r w:rsidR="00063B73">
        <w:rPr>
          <w:rFonts w:cs="Arial"/>
        </w:rPr>
        <w:t xml:space="preserve"> t</w:t>
      </w:r>
      <w:r w:rsidR="001D5DC1">
        <w:rPr>
          <w:rFonts w:cs="Arial"/>
        </w:rPr>
        <w:t>he Request for Qualifications and Successful Offeror negotiations.</w:t>
      </w:r>
    </w:p>
    <w:p w14:paraId="59820098" w14:textId="77777777" w:rsidR="0064381A" w:rsidRPr="0064381A" w:rsidRDefault="0064381A" w:rsidP="0064381A">
      <w:pPr>
        <w:rPr>
          <w:rFonts w:cs="Arial"/>
        </w:rPr>
      </w:pPr>
    </w:p>
    <w:p w14:paraId="1E8B1A70" w14:textId="0C50A42A" w:rsidR="0064381A" w:rsidRDefault="000B24E9" w:rsidP="00CF336B">
      <w:pPr>
        <w:pStyle w:val="ListParagraph"/>
        <w:numPr>
          <w:ilvl w:val="0"/>
          <w:numId w:val="16"/>
        </w:numPr>
        <w:ind w:left="1080"/>
        <w:rPr>
          <w:rFonts w:cs="Arial"/>
        </w:rPr>
      </w:pPr>
      <w:r>
        <w:rPr>
          <w:rFonts w:cs="Arial"/>
        </w:rPr>
        <w:t>The Successful Offeror</w:t>
      </w:r>
      <w:r w:rsidR="00F34865">
        <w:rPr>
          <w:rFonts w:cs="Arial"/>
        </w:rPr>
        <w:t xml:space="preserve"> must assure that it will provide additional services that may become necessary as a result of new grants such as National Emergency Grants or other State or Federally funded workforce programs granted to </w:t>
      </w:r>
      <w:r w:rsidR="00DB3994">
        <w:rPr>
          <w:rFonts w:cs="Arial"/>
        </w:rPr>
        <w:t>Central</w:t>
      </w:r>
      <w:r w:rsidR="00F34865">
        <w:rPr>
          <w:rFonts w:cs="Arial"/>
        </w:rPr>
        <w:t xml:space="preserve"> Arkansas.</w:t>
      </w:r>
    </w:p>
    <w:p w14:paraId="7C1F9D99" w14:textId="77777777" w:rsidR="004C66AC" w:rsidRPr="004C66AC" w:rsidRDefault="004C66AC" w:rsidP="004C66AC">
      <w:pPr>
        <w:rPr>
          <w:rFonts w:cs="Arial"/>
        </w:rPr>
      </w:pPr>
    </w:p>
    <w:p w14:paraId="21E227DA" w14:textId="745E7C0D" w:rsidR="004C66AC" w:rsidRDefault="000B24E9" w:rsidP="00CF336B">
      <w:pPr>
        <w:pStyle w:val="ListParagraph"/>
        <w:numPr>
          <w:ilvl w:val="0"/>
          <w:numId w:val="16"/>
        </w:numPr>
        <w:ind w:left="1080"/>
        <w:rPr>
          <w:rFonts w:cs="Arial"/>
        </w:rPr>
      </w:pPr>
      <w:r>
        <w:rPr>
          <w:rFonts w:cs="Arial"/>
        </w:rPr>
        <w:t>The S</w:t>
      </w:r>
      <w:r w:rsidR="001510B2">
        <w:rPr>
          <w:rFonts w:cs="Arial"/>
        </w:rPr>
        <w:t>uccessful Offeror</w:t>
      </w:r>
      <w:r w:rsidR="004C66AC">
        <w:rPr>
          <w:rFonts w:cs="Arial"/>
        </w:rPr>
        <w:t xml:space="preserve"> must assure that it will comply with Local, State, and Federal program and fiscal monitoring requests.</w:t>
      </w:r>
    </w:p>
    <w:p w14:paraId="0E77BB9B" w14:textId="77777777" w:rsidR="004C66AC" w:rsidRPr="004C66AC" w:rsidRDefault="004C66AC" w:rsidP="004C66AC">
      <w:pPr>
        <w:rPr>
          <w:rFonts w:cs="Arial"/>
        </w:rPr>
      </w:pPr>
    </w:p>
    <w:p w14:paraId="09E06217" w14:textId="0102A824" w:rsidR="00910615" w:rsidRDefault="008F2DD5" w:rsidP="00CF336B">
      <w:pPr>
        <w:pStyle w:val="ListParagraph"/>
        <w:numPr>
          <w:ilvl w:val="0"/>
          <w:numId w:val="16"/>
        </w:numPr>
        <w:ind w:left="1080"/>
        <w:rPr>
          <w:rFonts w:cs="Arial"/>
        </w:rPr>
      </w:pPr>
      <w:r>
        <w:rPr>
          <w:rFonts w:cs="Arial"/>
        </w:rPr>
        <w:t>Offerors</w:t>
      </w:r>
      <w:r w:rsidR="004C66AC">
        <w:rPr>
          <w:rFonts w:cs="Arial"/>
        </w:rPr>
        <w:t xml:space="preserve"> are prohibited from discussing this Request for Qualifications with Board Members, the Independent Contractor facilitating the pro</w:t>
      </w:r>
      <w:r w:rsidR="000536F8">
        <w:rPr>
          <w:rFonts w:cs="Arial"/>
        </w:rPr>
        <w:t xml:space="preserve">curement process, </w:t>
      </w:r>
      <w:r w:rsidR="004C66AC">
        <w:rPr>
          <w:rFonts w:cs="Arial"/>
        </w:rPr>
        <w:t xml:space="preserve">or Local Chief Elected Officials.   </w:t>
      </w:r>
      <w:r w:rsidR="00412E29">
        <w:rPr>
          <w:rFonts w:cs="Arial"/>
        </w:rPr>
        <w:t xml:space="preserve">Such contact will result in disqualification of the response.  </w:t>
      </w:r>
      <w:r w:rsidR="00ED12AF">
        <w:rPr>
          <w:rFonts w:cs="Arial"/>
        </w:rPr>
        <w:t xml:space="preserve">  A question period is provided within the Request for Qualifications timeline.</w:t>
      </w:r>
    </w:p>
    <w:p w14:paraId="5FDADFD9" w14:textId="77777777" w:rsidR="00910615" w:rsidRPr="00910615" w:rsidRDefault="00910615" w:rsidP="00910615">
      <w:pPr>
        <w:rPr>
          <w:rFonts w:cs="Arial"/>
        </w:rPr>
      </w:pPr>
    </w:p>
    <w:p w14:paraId="1E200405" w14:textId="4B7E5949" w:rsidR="00C14F73" w:rsidRDefault="008F2DD5" w:rsidP="00C14F73">
      <w:pPr>
        <w:pStyle w:val="ListParagraph"/>
        <w:numPr>
          <w:ilvl w:val="0"/>
          <w:numId w:val="16"/>
        </w:numPr>
        <w:ind w:left="1080"/>
        <w:rPr>
          <w:rFonts w:cs="Arial"/>
        </w:rPr>
      </w:pPr>
      <w:r>
        <w:rPr>
          <w:rFonts w:cs="Arial"/>
        </w:rPr>
        <w:t>Offerors</w:t>
      </w:r>
      <w:r w:rsidR="00910615">
        <w:rPr>
          <w:rFonts w:cs="Arial"/>
        </w:rPr>
        <w:t xml:space="preserve"> assure that local management will be hired from and be a resident o</w:t>
      </w:r>
      <w:r w:rsidR="003A62DF">
        <w:rPr>
          <w:rFonts w:cs="Arial"/>
        </w:rPr>
        <w:t xml:space="preserve">f the </w:t>
      </w:r>
      <w:r w:rsidR="00BF617A">
        <w:rPr>
          <w:rFonts w:cs="Arial"/>
        </w:rPr>
        <w:t>Central Arkansas six</w:t>
      </w:r>
      <w:r w:rsidR="003A62DF">
        <w:rPr>
          <w:rFonts w:cs="Arial"/>
        </w:rPr>
        <w:t>-</w:t>
      </w:r>
      <w:r w:rsidR="00910615">
        <w:rPr>
          <w:rFonts w:cs="Arial"/>
        </w:rPr>
        <w:t>county area.</w:t>
      </w:r>
      <w:r w:rsidR="00412E29">
        <w:rPr>
          <w:rFonts w:cs="Arial"/>
        </w:rPr>
        <w:t xml:space="preserve">   </w:t>
      </w:r>
    </w:p>
    <w:p w14:paraId="3926003D" w14:textId="77777777" w:rsidR="00C14F73" w:rsidRPr="00C14F73" w:rsidRDefault="00C14F73" w:rsidP="00C14F73">
      <w:pPr>
        <w:rPr>
          <w:rFonts w:cs="Arial"/>
        </w:rPr>
      </w:pPr>
    </w:p>
    <w:p w14:paraId="0534A297" w14:textId="58A16AD3" w:rsidR="00C14F73" w:rsidRPr="00541E5A" w:rsidRDefault="008F2DD5" w:rsidP="00541E5A">
      <w:pPr>
        <w:pStyle w:val="ListParagraph"/>
        <w:numPr>
          <w:ilvl w:val="0"/>
          <w:numId w:val="16"/>
        </w:numPr>
        <w:ind w:left="1080"/>
        <w:rPr>
          <w:rFonts w:cs="Arial"/>
        </w:rPr>
      </w:pPr>
      <w:r>
        <w:rPr>
          <w:rFonts w:cs="Arial"/>
        </w:rPr>
        <w:t>Offerors</w:t>
      </w:r>
      <w:r w:rsidR="00C14F73" w:rsidRPr="00C14F73">
        <w:rPr>
          <w:rFonts w:cs="Arial"/>
        </w:rPr>
        <w:t xml:space="preserve"> who have </w:t>
      </w:r>
      <w:r w:rsidR="00C14F73">
        <w:rPr>
          <w:rFonts w:cs="Arial"/>
        </w:rPr>
        <w:t>provided a submittal</w:t>
      </w:r>
      <w:r w:rsidR="00C14F73" w:rsidRPr="00C14F73">
        <w:rPr>
          <w:rFonts w:cs="Arial"/>
        </w:rPr>
        <w:t xml:space="preserve"> may protest the award of the contract according to the following process:</w:t>
      </w:r>
    </w:p>
    <w:p w14:paraId="04267222" w14:textId="2964FA23" w:rsidR="00C14F73" w:rsidRPr="00541E5A" w:rsidRDefault="00C14F73" w:rsidP="00541E5A">
      <w:pPr>
        <w:pStyle w:val="ListParagraph"/>
        <w:numPr>
          <w:ilvl w:val="0"/>
          <w:numId w:val="18"/>
        </w:numPr>
        <w:ind w:right="666"/>
        <w:rPr>
          <w:rFonts w:cs="Arial"/>
        </w:rPr>
      </w:pPr>
      <w:r w:rsidRPr="00996CBD">
        <w:rPr>
          <w:rFonts w:cs="Arial"/>
        </w:rPr>
        <w:t>Protests must be filed electronically and be received by the Board’s consultant</w:t>
      </w:r>
      <w:r w:rsidR="000536F8">
        <w:rPr>
          <w:rFonts w:cs="Arial"/>
        </w:rPr>
        <w:t xml:space="preserve"> at </w:t>
      </w:r>
      <w:hyperlink r:id="rId10" w:history="1">
        <w:r w:rsidR="008B30F4" w:rsidRPr="00FE3705">
          <w:rPr>
            <w:rStyle w:val="Hyperlink"/>
            <w:rFonts w:cs="Arial"/>
          </w:rPr>
          <w:t>malaw528@aol.com</w:t>
        </w:r>
      </w:hyperlink>
      <w:r w:rsidR="008B30F4">
        <w:rPr>
          <w:rFonts w:cs="Arial"/>
        </w:rPr>
        <w:t xml:space="preserve"> </w:t>
      </w:r>
      <w:r w:rsidR="00F55D4E">
        <w:rPr>
          <w:rFonts w:cs="Arial"/>
        </w:rPr>
        <w:t>by June 6</w:t>
      </w:r>
      <w:r w:rsidR="008B30F4">
        <w:rPr>
          <w:rFonts w:cs="Arial"/>
        </w:rPr>
        <w:t>, 2017</w:t>
      </w:r>
      <w:r w:rsidR="000A3881">
        <w:rPr>
          <w:rFonts w:cs="Arial"/>
        </w:rPr>
        <w:t xml:space="preserve"> </w:t>
      </w:r>
      <w:r w:rsidRPr="000A3881">
        <w:rPr>
          <w:rFonts w:cs="Arial"/>
        </w:rPr>
        <w:t>All protests</w:t>
      </w:r>
      <w:r w:rsidRPr="00996CBD">
        <w:rPr>
          <w:rFonts w:cs="Arial"/>
        </w:rPr>
        <w:t xml:space="preserve"> are public information after the protest period ends.</w:t>
      </w:r>
    </w:p>
    <w:p w14:paraId="1397D486" w14:textId="16FC61A6" w:rsidR="00C14F73" w:rsidRPr="000536F8" w:rsidRDefault="00C14F73" w:rsidP="00C14F73">
      <w:pPr>
        <w:pStyle w:val="ListParagraph"/>
        <w:numPr>
          <w:ilvl w:val="0"/>
          <w:numId w:val="18"/>
        </w:numPr>
        <w:ind w:right="576"/>
        <w:rPr>
          <w:rFonts w:cs="Arial"/>
        </w:rPr>
      </w:pPr>
      <w:r w:rsidRPr="00996CBD">
        <w:rPr>
          <w:rFonts w:cs="Arial"/>
        </w:rPr>
        <w:t xml:space="preserve">All protests must state the basis for the protest in clear terms and provide an alternative the protester finds acceptable.   The basis of the protest must be a </w:t>
      </w:r>
      <w:r w:rsidRPr="00996CBD">
        <w:rPr>
          <w:rFonts w:cs="Arial"/>
        </w:rPr>
        <w:lastRenderedPageBreak/>
        <w:t xml:space="preserve">violation of a State or Federal contracting law, rule, or regulation applicable to the contracting process. </w:t>
      </w:r>
    </w:p>
    <w:p w14:paraId="79B84873" w14:textId="42C2C26A" w:rsidR="00C14F73" w:rsidRPr="00541E5A" w:rsidRDefault="00C14F73" w:rsidP="00C14F73">
      <w:pPr>
        <w:pStyle w:val="ListParagraph"/>
        <w:numPr>
          <w:ilvl w:val="0"/>
          <w:numId w:val="18"/>
        </w:numPr>
        <w:ind w:right="576"/>
        <w:rPr>
          <w:rFonts w:cs="Arial"/>
        </w:rPr>
      </w:pPr>
      <w:r w:rsidRPr="00996CBD">
        <w:rPr>
          <w:rFonts w:cs="Arial"/>
        </w:rPr>
        <w:t>The independent consultant will forward all protests</w:t>
      </w:r>
      <w:r>
        <w:rPr>
          <w:rFonts w:cs="Arial"/>
        </w:rPr>
        <w:t xml:space="preserve"> to the </w:t>
      </w:r>
      <w:r w:rsidR="00877C2E">
        <w:rPr>
          <w:rFonts w:cs="Arial"/>
        </w:rPr>
        <w:t>Board Procurement</w:t>
      </w:r>
      <w:r>
        <w:rPr>
          <w:rFonts w:cs="Arial"/>
        </w:rPr>
        <w:t xml:space="preserve"> Task Force</w:t>
      </w:r>
      <w:r w:rsidRPr="00996CBD">
        <w:rPr>
          <w:rFonts w:cs="Arial"/>
        </w:rPr>
        <w:t xml:space="preserve"> and provide detail on whether the protests meet the above conditions.</w:t>
      </w:r>
    </w:p>
    <w:p w14:paraId="480D8E69" w14:textId="2CCD41DF" w:rsidR="00C14F73" w:rsidRPr="00541E5A" w:rsidRDefault="00C14F73" w:rsidP="00C14F73">
      <w:pPr>
        <w:pStyle w:val="ListParagraph"/>
        <w:numPr>
          <w:ilvl w:val="0"/>
          <w:numId w:val="18"/>
        </w:numPr>
        <w:ind w:right="576"/>
        <w:rPr>
          <w:rFonts w:cs="Arial"/>
        </w:rPr>
      </w:pPr>
      <w:r w:rsidRPr="00996CBD">
        <w:rPr>
          <w:rFonts w:cs="Arial"/>
        </w:rPr>
        <w:t>During any part of the review or consideration, the protester may be asked to clarify or amplify statements or to provide proof of claims or other statements.   Any such requests must be fully responded to within the ti</w:t>
      </w:r>
      <w:r w:rsidR="00BF4D3B">
        <w:rPr>
          <w:rFonts w:cs="Arial"/>
        </w:rPr>
        <w:t xml:space="preserve">me designated by the Board Procurement </w:t>
      </w:r>
      <w:r>
        <w:rPr>
          <w:rFonts w:cs="Arial"/>
        </w:rPr>
        <w:t>Task Force</w:t>
      </w:r>
      <w:r w:rsidR="000A3881">
        <w:rPr>
          <w:rFonts w:cs="Arial"/>
        </w:rPr>
        <w:t xml:space="preserve"> within the request</w:t>
      </w:r>
      <w:r w:rsidRPr="00996CBD">
        <w:rPr>
          <w:rFonts w:cs="Arial"/>
        </w:rPr>
        <w:t xml:space="preserve">.   In the event a protester fails to respond, the protest will be dismissed and no further protest will be accepted relative to this </w:t>
      </w:r>
      <w:r w:rsidR="00C83B91">
        <w:rPr>
          <w:rFonts w:cs="Arial"/>
        </w:rPr>
        <w:t>Request for Qualifications.</w:t>
      </w:r>
    </w:p>
    <w:p w14:paraId="3B18BE1B" w14:textId="2E8D2FE5" w:rsidR="00C14F73" w:rsidRPr="00541E5A" w:rsidRDefault="00C83B91" w:rsidP="00C14F73">
      <w:pPr>
        <w:pStyle w:val="ListParagraph"/>
        <w:numPr>
          <w:ilvl w:val="0"/>
          <w:numId w:val="18"/>
        </w:numPr>
        <w:ind w:right="576"/>
        <w:rPr>
          <w:rFonts w:cs="Arial"/>
        </w:rPr>
      </w:pPr>
      <w:r>
        <w:rPr>
          <w:rFonts w:cs="Arial"/>
        </w:rPr>
        <w:t>The Board Procurement</w:t>
      </w:r>
      <w:r w:rsidR="00C14F73">
        <w:rPr>
          <w:rFonts w:cs="Arial"/>
        </w:rPr>
        <w:t xml:space="preserve"> Task Force</w:t>
      </w:r>
      <w:r w:rsidR="00C14F73" w:rsidRPr="00996CBD">
        <w:rPr>
          <w:rFonts w:cs="Arial"/>
        </w:rPr>
        <w:t xml:space="preserve"> will review the protest and will issue a written response that is intended as a complete and final answer to the protest.    A response wil</w:t>
      </w:r>
      <w:r w:rsidR="003A4C81">
        <w:rPr>
          <w:rFonts w:cs="Arial"/>
        </w:rPr>
        <w:t>l</w:t>
      </w:r>
      <w:r w:rsidR="00AA7A53">
        <w:rPr>
          <w:rFonts w:cs="Arial"/>
        </w:rPr>
        <w:t xml:space="preserve"> be issued no later than </w:t>
      </w:r>
      <w:r w:rsidR="00F55D4E">
        <w:rPr>
          <w:rFonts w:cs="Arial"/>
        </w:rPr>
        <w:t>June 8</w:t>
      </w:r>
      <w:r w:rsidR="00C14F73" w:rsidRPr="00996CBD">
        <w:rPr>
          <w:rFonts w:cs="Arial"/>
        </w:rPr>
        <w:t xml:space="preserve">, 2017. </w:t>
      </w:r>
    </w:p>
    <w:p w14:paraId="3F41DD09" w14:textId="67578E02" w:rsidR="00C14F73" w:rsidRDefault="00C83B91" w:rsidP="00C14F73">
      <w:pPr>
        <w:pStyle w:val="ListParagraph"/>
        <w:numPr>
          <w:ilvl w:val="0"/>
          <w:numId w:val="18"/>
        </w:numPr>
        <w:ind w:right="576"/>
        <w:rPr>
          <w:rFonts w:cs="Arial"/>
        </w:rPr>
      </w:pPr>
      <w:r>
        <w:rPr>
          <w:rFonts w:cs="Arial"/>
        </w:rPr>
        <w:t>The Board Procurement</w:t>
      </w:r>
      <w:r w:rsidR="00C14F73">
        <w:rPr>
          <w:rFonts w:cs="Arial"/>
        </w:rPr>
        <w:t xml:space="preserve"> Task Force</w:t>
      </w:r>
      <w:r w:rsidR="00C14F73" w:rsidRPr="00996CBD">
        <w:rPr>
          <w:rFonts w:cs="Arial"/>
        </w:rPr>
        <w:t xml:space="preserve"> will document the submission of a protest and the fi</w:t>
      </w:r>
      <w:r w:rsidR="002F56F7">
        <w:rPr>
          <w:rFonts w:cs="Arial"/>
        </w:rPr>
        <w:t>ndings in meeting minutes and report its finding to the full Board.</w:t>
      </w:r>
    </w:p>
    <w:p w14:paraId="4FC6BF12" w14:textId="77777777" w:rsidR="00153E07" w:rsidRPr="00153E07" w:rsidRDefault="00153E07" w:rsidP="00153E07">
      <w:pPr>
        <w:ind w:right="576"/>
        <w:rPr>
          <w:rFonts w:cs="Arial"/>
        </w:rPr>
      </w:pPr>
    </w:p>
    <w:p w14:paraId="02A1A1CB" w14:textId="6A24483B" w:rsidR="00C14F73" w:rsidRDefault="00153E07" w:rsidP="000D4E4A">
      <w:pPr>
        <w:pStyle w:val="ListParagraph"/>
        <w:numPr>
          <w:ilvl w:val="0"/>
          <w:numId w:val="16"/>
        </w:numPr>
        <w:ind w:left="1080"/>
        <w:rPr>
          <w:rFonts w:cs="Arial"/>
        </w:rPr>
      </w:pPr>
      <w:r>
        <w:rPr>
          <w:rFonts w:cs="Arial"/>
        </w:rPr>
        <w:t>The State of Arkansas has established statewide performance measures.  Negotiated performance measures for PY 16 an</w:t>
      </w:r>
      <w:r w:rsidR="000A4C41">
        <w:rPr>
          <w:rFonts w:cs="Arial"/>
        </w:rPr>
        <w:t xml:space="preserve">d 17 that will be tracked and </w:t>
      </w:r>
      <w:r>
        <w:rPr>
          <w:rFonts w:cs="Arial"/>
        </w:rPr>
        <w:t xml:space="preserve">met </w:t>
      </w:r>
      <w:r w:rsidR="000A4C41">
        <w:rPr>
          <w:rFonts w:cs="Arial"/>
        </w:rPr>
        <w:t xml:space="preserve">or exceeded </w:t>
      </w:r>
      <w:r w:rsidR="000A3881">
        <w:rPr>
          <w:rFonts w:cs="Arial"/>
        </w:rPr>
        <w:t>by the Successful Offeror</w:t>
      </w:r>
      <w:r>
        <w:rPr>
          <w:rFonts w:cs="Arial"/>
        </w:rPr>
        <w:t xml:space="preserve"> are as follows:</w:t>
      </w:r>
    </w:p>
    <w:p w14:paraId="33415B07" w14:textId="77777777" w:rsidR="000D4E4A" w:rsidRDefault="000D4E4A" w:rsidP="000D4E4A">
      <w:pPr>
        <w:rPr>
          <w:rFonts w:cs="Arial"/>
        </w:rPr>
      </w:pPr>
    </w:p>
    <w:p w14:paraId="3B972156" w14:textId="77777777" w:rsidR="00DD24AD" w:rsidRDefault="00153E07" w:rsidP="00153E07">
      <w:pPr>
        <w:pStyle w:val="ListParagraph"/>
        <w:numPr>
          <w:ilvl w:val="0"/>
          <w:numId w:val="5"/>
        </w:numPr>
        <w:rPr>
          <w:rFonts w:cs="Arial"/>
        </w:rPr>
      </w:pPr>
      <w:r>
        <w:rPr>
          <w:rFonts w:cs="Arial"/>
        </w:rPr>
        <w:t>Employment (2</w:t>
      </w:r>
      <w:r w:rsidRPr="00153E07">
        <w:rPr>
          <w:rFonts w:cs="Arial"/>
          <w:vertAlign w:val="superscript"/>
        </w:rPr>
        <w:t>nd</w:t>
      </w:r>
      <w:r>
        <w:rPr>
          <w:rFonts w:cs="Arial"/>
        </w:rPr>
        <w:t xml:space="preserve"> Qtr after Exit)</w:t>
      </w:r>
    </w:p>
    <w:p w14:paraId="43355584" w14:textId="4BD16460" w:rsidR="00DD24AD" w:rsidRDefault="00DD24AD" w:rsidP="00DD24AD">
      <w:pPr>
        <w:pStyle w:val="ListParagraph"/>
        <w:numPr>
          <w:ilvl w:val="1"/>
          <w:numId w:val="5"/>
        </w:numPr>
        <w:rPr>
          <w:rFonts w:cs="Arial"/>
        </w:rPr>
      </w:pPr>
      <w:r>
        <w:rPr>
          <w:rFonts w:cs="Arial"/>
        </w:rPr>
        <w:t>Adult</w:t>
      </w:r>
      <w:r>
        <w:rPr>
          <w:rFonts w:cs="Arial"/>
        </w:rPr>
        <w:tab/>
      </w:r>
      <w:r>
        <w:rPr>
          <w:rFonts w:cs="Arial"/>
        </w:rPr>
        <w:tab/>
      </w:r>
      <w:r>
        <w:rPr>
          <w:rFonts w:cs="Arial"/>
        </w:rPr>
        <w:tab/>
        <w:t>82.5%</w:t>
      </w:r>
    </w:p>
    <w:p w14:paraId="372285D2" w14:textId="77777777" w:rsidR="00DD24AD" w:rsidRDefault="00DD24AD" w:rsidP="00DD24AD">
      <w:pPr>
        <w:pStyle w:val="ListParagraph"/>
        <w:numPr>
          <w:ilvl w:val="1"/>
          <w:numId w:val="5"/>
        </w:numPr>
        <w:rPr>
          <w:rFonts w:cs="Arial"/>
        </w:rPr>
      </w:pPr>
      <w:r>
        <w:rPr>
          <w:rFonts w:cs="Arial"/>
        </w:rPr>
        <w:t>Dislocated Worker</w:t>
      </w:r>
      <w:r>
        <w:rPr>
          <w:rFonts w:cs="Arial"/>
        </w:rPr>
        <w:tab/>
      </w:r>
      <w:r>
        <w:rPr>
          <w:rFonts w:cs="Arial"/>
        </w:rPr>
        <w:tab/>
        <w:t>77.0%</w:t>
      </w:r>
    </w:p>
    <w:p w14:paraId="401B82AE" w14:textId="0D9AB212" w:rsidR="00153E07" w:rsidRDefault="00DD24AD" w:rsidP="00DD24AD">
      <w:pPr>
        <w:pStyle w:val="ListParagraph"/>
        <w:numPr>
          <w:ilvl w:val="1"/>
          <w:numId w:val="5"/>
        </w:numPr>
        <w:rPr>
          <w:rFonts w:cs="Arial"/>
        </w:rPr>
      </w:pPr>
      <w:r>
        <w:rPr>
          <w:rFonts w:cs="Arial"/>
        </w:rPr>
        <w:t>Youth</w:t>
      </w:r>
      <w:r>
        <w:rPr>
          <w:rFonts w:cs="Arial"/>
        </w:rPr>
        <w:tab/>
      </w:r>
      <w:r>
        <w:rPr>
          <w:rFonts w:cs="Arial"/>
        </w:rPr>
        <w:tab/>
      </w:r>
      <w:r>
        <w:rPr>
          <w:rFonts w:cs="Arial"/>
        </w:rPr>
        <w:tab/>
        <w:t>75%</w:t>
      </w:r>
      <w:r w:rsidR="00153E07">
        <w:rPr>
          <w:rFonts w:cs="Arial"/>
        </w:rPr>
        <w:tab/>
      </w:r>
      <w:r>
        <w:rPr>
          <w:rFonts w:cs="Arial"/>
        </w:rPr>
        <w:tab/>
      </w:r>
      <w:r>
        <w:rPr>
          <w:rFonts w:cs="Arial"/>
        </w:rPr>
        <w:tab/>
      </w:r>
      <w:r w:rsidR="00153E07">
        <w:rPr>
          <w:rFonts w:cs="Arial"/>
        </w:rPr>
        <w:tab/>
      </w:r>
      <w:r w:rsidR="00153E07">
        <w:rPr>
          <w:rFonts w:cs="Arial"/>
        </w:rPr>
        <w:tab/>
      </w:r>
    </w:p>
    <w:p w14:paraId="12CE04B7" w14:textId="495EF672" w:rsidR="00153E07" w:rsidRDefault="00153E07" w:rsidP="00153E07">
      <w:pPr>
        <w:pStyle w:val="ListParagraph"/>
        <w:numPr>
          <w:ilvl w:val="0"/>
          <w:numId w:val="5"/>
        </w:numPr>
        <w:rPr>
          <w:rFonts w:cs="Arial"/>
        </w:rPr>
      </w:pPr>
      <w:r>
        <w:rPr>
          <w:rFonts w:cs="Arial"/>
        </w:rPr>
        <w:t>Employment (4</w:t>
      </w:r>
      <w:r w:rsidRPr="00153E07">
        <w:rPr>
          <w:rFonts w:cs="Arial"/>
          <w:vertAlign w:val="superscript"/>
        </w:rPr>
        <w:t>th</w:t>
      </w:r>
      <w:r>
        <w:rPr>
          <w:rFonts w:cs="Arial"/>
        </w:rPr>
        <w:t xml:space="preserve"> Qtr after Exit)</w:t>
      </w:r>
    </w:p>
    <w:p w14:paraId="02AE2094" w14:textId="2C177DDB" w:rsidR="00DD24AD" w:rsidRDefault="00DD24AD" w:rsidP="00DD24AD">
      <w:pPr>
        <w:pStyle w:val="ListParagraph"/>
        <w:numPr>
          <w:ilvl w:val="1"/>
          <w:numId w:val="5"/>
        </w:numPr>
        <w:rPr>
          <w:rFonts w:cs="Arial"/>
        </w:rPr>
      </w:pPr>
      <w:r>
        <w:rPr>
          <w:rFonts w:cs="Arial"/>
        </w:rPr>
        <w:t>Adult</w:t>
      </w:r>
      <w:r>
        <w:rPr>
          <w:rFonts w:cs="Arial"/>
        </w:rPr>
        <w:tab/>
      </w:r>
      <w:r>
        <w:rPr>
          <w:rFonts w:cs="Arial"/>
        </w:rPr>
        <w:tab/>
      </w:r>
      <w:r>
        <w:rPr>
          <w:rFonts w:cs="Arial"/>
        </w:rPr>
        <w:tab/>
        <w:t>78.0%</w:t>
      </w:r>
    </w:p>
    <w:p w14:paraId="6D247E8B" w14:textId="77B042AD" w:rsidR="00DD24AD" w:rsidRDefault="00DD24AD" w:rsidP="00DD24AD">
      <w:pPr>
        <w:pStyle w:val="ListParagraph"/>
        <w:numPr>
          <w:ilvl w:val="1"/>
          <w:numId w:val="5"/>
        </w:numPr>
        <w:rPr>
          <w:rFonts w:cs="Arial"/>
        </w:rPr>
      </w:pPr>
      <w:r>
        <w:rPr>
          <w:rFonts w:cs="Arial"/>
        </w:rPr>
        <w:t>Dislocated Worker</w:t>
      </w:r>
      <w:r>
        <w:rPr>
          <w:rFonts w:cs="Arial"/>
        </w:rPr>
        <w:tab/>
      </w:r>
      <w:r>
        <w:rPr>
          <w:rFonts w:cs="Arial"/>
        </w:rPr>
        <w:tab/>
        <w:t>74.5%</w:t>
      </w:r>
    </w:p>
    <w:p w14:paraId="1C43FF92" w14:textId="3FFAE15B" w:rsidR="00DD24AD" w:rsidRDefault="00DD24AD" w:rsidP="00DD24AD">
      <w:pPr>
        <w:pStyle w:val="ListParagraph"/>
        <w:numPr>
          <w:ilvl w:val="1"/>
          <w:numId w:val="5"/>
        </w:numPr>
        <w:rPr>
          <w:rFonts w:cs="Arial"/>
        </w:rPr>
      </w:pPr>
      <w:r>
        <w:rPr>
          <w:rFonts w:cs="Arial"/>
        </w:rPr>
        <w:t>Youth</w:t>
      </w:r>
      <w:r>
        <w:rPr>
          <w:rFonts w:cs="Arial"/>
        </w:rPr>
        <w:tab/>
      </w:r>
      <w:r>
        <w:rPr>
          <w:rFonts w:cs="Arial"/>
        </w:rPr>
        <w:tab/>
      </w:r>
      <w:r>
        <w:rPr>
          <w:rFonts w:cs="Arial"/>
        </w:rPr>
        <w:tab/>
        <w:t>71.2%</w:t>
      </w:r>
    </w:p>
    <w:p w14:paraId="7D693D3B" w14:textId="334E6B81" w:rsidR="00153E07" w:rsidRDefault="00153E07" w:rsidP="00153E07">
      <w:pPr>
        <w:pStyle w:val="ListParagraph"/>
        <w:numPr>
          <w:ilvl w:val="0"/>
          <w:numId w:val="5"/>
        </w:numPr>
        <w:rPr>
          <w:rFonts w:cs="Arial"/>
        </w:rPr>
      </w:pPr>
      <w:r>
        <w:rPr>
          <w:rFonts w:cs="Arial"/>
        </w:rPr>
        <w:t>Median Earnings (</w:t>
      </w:r>
      <w:r w:rsidR="00DD24AD">
        <w:rPr>
          <w:rFonts w:cs="Arial"/>
        </w:rPr>
        <w:t>2</w:t>
      </w:r>
      <w:r w:rsidR="00DD24AD" w:rsidRPr="00DD24AD">
        <w:rPr>
          <w:rFonts w:cs="Arial"/>
          <w:vertAlign w:val="superscript"/>
        </w:rPr>
        <w:t>nd</w:t>
      </w:r>
      <w:r w:rsidR="00DD24AD">
        <w:rPr>
          <w:rFonts w:cs="Arial"/>
        </w:rPr>
        <w:t xml:space="preserve"> Qtr after Exit) </w:t>
      </w:r>
    </w:p>
    <w:p w14:paraId="19EB8156" w14:textId="3A6C6285" w:rsidR="00A43536" w:rsidRDefault="00A43536" w:rsidP="00A43536">
      <w:pPr>
        <w:pStyle w:val="ListParagraph"/>
        <w:numPr>
          <w:ilvl w:val="1"/>
          <w:numId w:val="5"/>
        </w:numPr>
        <w:rPr>
          <w:rFonts w:cs="Arial"/>
        </w:rPr>
      </w:pPr>
      <w:r>
        <w:rPr>
          <w:rFonts w:cs="Arial"/>
        </w:rPr>
        <w:t>Adult</w:t>
      </w:r>
      <w:r>
        <w:rPr>
          <w:rFonts w:cs="Arial"/>
        </w:rPr>
        <w:tab/>
      </w:r>
      <w:r>
        <w:rPr>
          <w:rFonts w:cs="Arial"/>
        </w:rPr>
        <w:tab/>
      </w:r>
      <w:r>
        <w:rPr>
          <w:rFonts w:cs="Arial"/>
        </w:rPr>
        <w:tab/>
        <w:t>$5,842</w:t>
      </w:r>
    </w:p>
    <w:p w14:paraId="7ACD8B78" w14:textId="6B0C5FC1" w:rsidR="00A43536" w:rsidRDefault="00A43536" w:rsidP="00A43536">
      <w:pPr>
        <w:pStyle w:val="ListParagraph"/>
        <w:numPr>
          <w:ilvl w:val="1"/>
          <w:numId w:val="5"/>
        </w:numPr>
        <w:rPr>
          <w:rFonts w:cs="Arial"/>
        </w:rPr>
      </w:pPr>
      <w:r>
        <w:rPr>
          <w:rFonts w:cs="Arial"/>
        </w:rPr>
        <w:t>Dislocated Worker</w:t>
      </w:r>
      <w:r>
        <w:rPr>
          <w:rFonts w:cs="Arial"/>
        </w:rPr>
        <w:tab/>
      </w:r>
      <w:r>
        <w:rPr>
          <w:rFonts w:cs="Arial"/>
        </w:rPr>
        <w:tab/>
        <w:t>$6,400</w:t>
      </w:r>
    </w:p>
    <w:p w14:paraId="54C26E57" w14:textId="77777777" w:rsidR="00A43536" w:rsidRDefault="00DD24AD" w:rsidP="00153E07">
      <w:pPr>
        <w:pStyle w:val="ListParagraph"/>
        <w:numPr>
          <w:ilvl w:val="0"/>
          <w:numId w:val="5"/>
        </w:numPr>
        <w:rPr>
          <w:rFonts w:cs="Arial"/>
        </w:rPr>
      </w:pPr>
      <w:r>
        <w:rPr>
          <w:rFonts w:cs="Arial"/>
        </w:rPr>
        <w:t>Credential Attainment Rate</w:t>
      </w:r>
    </w:p>
    <w:p w14:paraId="0C3DE355" w14:textId="77777777" w:rsidR="00A43536" w:rsidRDefault="00A43536" w:rsidP="00A43536">
      <w:pPr>
        <w:pStyle w:val="ListParagraph"/>
        <w:numPr>
          <w:ilvl w:val="1"/>
          <w:numId w:val="5"/>
        </w:numPr>
        <w:rPr>
          <w:rFonts w:cs="Arial"/>
        </w:rPr>
      </w:pPr>
      <w:r>
        <w:rPr>
          <w:rFonts w:cs="Arial"/>
        </w:rPr>
        <w:t>Adult</w:t>
      </w:r>
      <w:r>
        <w:rPr>
          <w:rFonts w:cs="Arial"/>
        </w:rPr>
        <w:tab/>
      </w:r>
      <w:r>
        <w:rPr>
          <w:rFonts w:cs="Arial"/>
        </w:rPr>
        <w:tab/>
      </w:r>
      <w:r>
        <w:rPr>
          <w:rFonts w:cs="Arial"/>
        </w:rPr>
        <w:tab/>
        <w:t>75.3%</w:t>
      </w:r>
    </w:p>
    <w:p w14:paraId="63BEE462" w14:textId="77777777" w:rsidR="00A43536" w:rsidRDefault="00A43536" w:rsidP="00A43536">
      <w:pPr>
        <w:pStyle w:val="ListParagraph"/>
        <w:numPr>
          <w:ilvl w:val="1"/>
          <w:numId w:val="5"/>
        </w:numPr>
        <w:rPr>
          <w:rFonts w:cs="Arial"/>
        </w:rPr>
      </w:pPr>
      <w:r>
        <w:rPr>
          <w:rFonts w:cs="Arial"/>
        </w:rPr>
        <w:t>Dislocated Worker</w:t>
      </w:r>
      <w:r>
        <w:rPr>
          <w:rFonts w:cs="Arial"/>
        </w:rPr>
        <w:tab/>
      </w:r>
      <w:r>
        <w:rPr>
          <w:rFonts w:cs="Arial"/>
        </w:rPr>
        <w:tab/>
        <w:t>75.0%</w:t>
      </w:r>
    </w:p>
    <w:p w14:paraId="78FD951D" w14:textId="0CF3DC6C" w:rsidR="00DD24AD" w:rsidRPr="00A43536" w:rsidRDefault="00A43536" w:rsidP="00A43536">
      <w:pPr>
        <w:pStyle w:val="ListParagraph"/>
        <w:numPr>
          <w:ilvl w:val="1"/>
          <w:numId w:val="5"/>
        </w:numPr>
        <w:rPr>
          <w:rFonts w:cs="Arial"/>
        </w:rPr>
      </w:pPr>
      <w:r>
        <w:rPr>
          <w:rFonts w:cs="Arial"/>
        </w:rPr>
        <w:t>Youth</w:t>
      </w:r>
      <w:r>
        <w:rPr>
          <w:rFonts w:cs="Arial"/>
        </w:rPr>
        <w:tab/>
      </w:r>
      <w:r>
        <w:rPr>
          <w:rFonts w:cs="Arial"/>
        </w:rPr>
        <w:tab/>
      </w:r>
      <w:r>
        <w:rPr>
          <w:rFonts w:cs="Arial"/>
        </w:rPr>
        <w:tab/>
        <w:t>70</w:t>
      </w:r>
      <w:r w:rsidR="000A3881">
        <w:rPr>
          <w:rFonts w:cs="Arial"/>
        </w:rPr>
        <w:t>.0</w:t>
      </w:r>
      <w:r>
        <w:rPr>
          <w:rFonts w:cs="Arial"/>
        </w:rPr>
        <w:t>%</w:t>
      </w:r>
      <w:r w:rsidR="00DD24AD" w:rsidRPr="00A43536">
        <w:rPr>
          <w:rFonts w:cs="Arial"/>
        </w:rPr>
        <w:t xml:space="preserve"> </w:t>
      </w:r>
    </w:p>
    <w:p w14:paraId="7EA78E5E" w14:textId="2384A979" w:rsidR="00467363" w:rsidRDefault="00614573" w:rsidP="00614573">
      <w:pPr>
        <w:tabs>
          <w:tab w:val="left" w:pos="720"/>
        </w:tabs>
      </w:pPr>
      <w:r>
        <w:tab/>
      </w:r>
    </w:p>
    <w:p w14:paraId="68D15C6A" w14:textId="77777777" w:rsidR="00541E5A" w:rsidRDefault="00541E5A">
      <w:pPr>
        <w:rPr>
          <w:b/>
          <w:sz w:val="28"/>
          <w:szCs w:val="28"/>
        </w:rPr>
      </w:pPr>
      <w:r>
        <w:rPr>
          <w:b/>
          <w:sz w:val="28"/>
          <w:szCs w:val="28"/>
        </w:rPr>
        <w:br w:type="page"/>
      </w:r>
    </w:p>
    <w:p w14:paraId="33665EA0" w14:textId="3A3044EF" w:rsidR="00614573" w:rsidRPr="003C1268" w:rsidRDefault="00857D51" w:rsidP="00614573">
      <w:pPr>
        <w:tabs>
          <w:tab w:val="left" w:pos="720"/>
        </w:tabs>
        <w:ind w:left="720"/>
        <w:rPr>
          <w:b/>
          <w:sz w:val="28"/>
          <w:szCs w:val="28"/>
        </w:rPr>
      </w:pPr>
      <w:r w:rsidRPr="005A317F">
        <w:rPr>
          <w:b/>
          <w:sz w:val="28"/>
          <w:szCs w:val="28"/>
        </w:rPr>
        <w:lastRenderedPageBreak/>
        <w:t>Resource Information</w:t>
      </w:r>
    </w:p>
    <w:p w14:paraId="58F03C08" w14:textId="77777777" w:rsidR="003C1268" w:rsidRDefault="003C1268" w:rsidP="00614573">
      <w:pPr>
        <w:tabs>
          <w:tab w:val="left" w:pos="720"/>
        </w:tabs>
        <w:ind w:left="720"/>
      </w:pPr>
    </w:p>
    <w:p w14:paraId="1540CE2D" w14:textId="7DDA697C" w:rsidR="005A317F" w:rsidRPr="00424B47" w:rsidRDefault="00562213" w:rsidP="003A4C81">
      <w:pPr>
        <w:tabs>
          <w:tab w:val="left" w:pos="720"/>
        </w:tabs>
        <w:ind w:left="720" w:right="666"/>
        <w:rPr>
          <w:rFonts w:cs="Times New Roman"/>
        </w:rPr>
      </w:pPr>
      <w:r>
        <w:t>Offerors</w:t>
      </w:r>
      <w:r w:rsidR="005261FA">
        <w:t xml:space="preserve"> may get helpful backgr</w:t>
      </w:r>
      <w:r w:rsidR="003A4C81">
        <w:t xml:space="preserve">ound information from the Transitional and Regional Local Plan </w:t>
      </w:r>
      <w:r w:rsidR="009D5C48">
        <w:t>provided to the State of Arkansas</w:t>
      </w:r>
      <w:r w:rsidR="005261FA">
        <w:t xml:space="preserve"> by </w:t>
      </w:r>
      <w:r w:rsidR="00A11A9D">
        <w:t>the Central</w:t>
      </w:r>
      <w:r w:rsidR="009D5C48">
        <w:t xml:space="preserve"> Arkansas</w:t>
      </w:r>
      <w:r w:rsidR="005261FA">
        <w:t xml:space="preserve"> Workforce Development Board.   </w:t>
      </w:r>
      <w:r w:rsidR="005261FA" w:rsidRPr="00424B47">
        <w:t xml:space="preserve">The plan can be found </w:t>
      </w:r>
      <w:r w:rsidR="009D5C48" w:rsidRPr="00424B47">
        <w:t xml:space="preserve">at </w:t>
      </w:r>
      <w:hyperlink r:id="rId11" w:history="1">
        <w:r w:rsidR="00A11A9D" w:rsidRPr="00FE3705">
          <w:rPr>
            <w:rStyle w:val="Hyperlink"/>
          </w:rPr>
          <w:t>www.WorkforceAR.com</w:t>
        </w:r>
      </w:hyperlink>
    </w:p>
    <w:p w14:paraId="550A9956" w14:textId="77777777" w:rsidR="003A4C81" w:rsidRPr="00424B47" w:rsidRDefault="003A4C81" w:rsidP="003A4C81">
      <w:pPr>
        <w:tabs>
          <w:tab w:val="left" w:pos="720"/>
        </w:tabs>
        <w:ind w:left="720" w:right="666"/>
      </w:pPr>
    </w:p>
    <w:p w14:paraId="72325AB4" w14:textId="03DFC4F7" w:rsidR="005A317F" w:rsidRPr="00424B47" w:rsidRDefault="005A317F" w:rsidP="009D5C48">
      <w:pPr>
        <w:tabs>
          <w:tab w:val="left" w:pos="720"/>
        </w:tabs>
        <w:ind w:left="720" w:right="666"/>
      </w:pPr>
      <w:r w:rsidRPr="00424B47">
        <w:t>Attachments to the Local Plan providing partner information and service locations can be found at</w:t>
      </w:r>
      <w:r w:rsidR="00A11A9D">
        <w:t xml:space="preserve"> </w:t>
      </w:r>
      <w:hyperlink r:id="rId12" w:history="1">
        <w:r w:rsidR="00A11A9D" w:rsidRPr="00FE3705">
          <w:rPr>
            <w:rStyle w:val="Hyperlink"/>
          </w:rPr>
          <w:t>www.WorkforceAR.com</w:t>
        </w:r>
      </w:hyperlink>
      <w:r w:rsidR="00A11A9D">
        <w:t>.</w:t>
      </w:r>
    </w:p>
    <w:p w14:paraId="46A0807A" w14:textId="77777777" w:rsidR="005A317F" w:rsidRPr="00424B47" w:rsidRDefault="005A317F" w:rsidP="009D5C48">
      <w:pPr>
        <w:tabs>
          <w:tab w:val="left" w:pos="720"/>
        </w:tabs>
      </w:pPr>
    </w:p>
    <w:p w14:paraId="7453FABF" w14:textId="7C56FB21" w:rsidR="005261FA" w:rsidRPr="00424B47" w:rsidRDefault="005261FA" w:rsidP="005261FA">
      <w:pPr>
        <w:tabs>
          <w:tab w:val="left" w:pos="720"/>
        </w:tabs>
        <w:ind w:left="720" w:right="576"/>
      </w:pPr>
      <w:r w:rsidRPr="00424B47">
        <w:t xml:space="preserve">The United States Department of Labor has a WIOA Online Community of Practice that </w:t>
      </w:r>
      <w:r w:rsidR="007845DB" w:rsidRPr="00424B47">
        <w:t xml:space="preserve">provides information sharing needed to implement and maintain WIOA at:  </w:t>
      </w:r>
      <w:hyperlink r:id="rId13" w:history="1">
        <w:r w:rsidR="007845DB" w:rsidRPr="00424B47">
          <w:rPr>
            <w:rStyle w:val="Hyperlink"/>
          </w:rPr>
          <w:t>http://on.workforcegps.org</w:t>
        </w:r>
      </w:hyperlink>
      <w:r w:rsidR="007845DB" w:rsidRPr="00424B47">
        <w:t>.</w:t>
      </w:r>
    </w:p>
    <w:p w14:paraId="376BEAFD" w14:textId="77777777" w:rsidR="007845DB" w:rsidRPr="00424B47" w:rsidRDefault="007845DB" w:rsidP="005261FA">
      <w:pPr>
        <w:tabs>
          <w:tab w:val="left" w:pos="720"/>
        </w:tabs>
        <w:ind w:left="720" w:right="576"/>
      </w:pPr>
    </w:p>
    <w:p w14:paraId="2FED0EFC" w14:textId="15ADE552" w:rsidR="007845DB" w:rsidRPr="00424B47" w:rsidRDefault="007845DB" w:rsidP="005261FA">
      <w:pPr>
        <w:tabs>
          <w:tab w:val="left" w:pos="720"/>
        </w:tabs>
        <w:ind w:left="720" w:right="576"/>
      </w:pPr>
      <w:r w:rsidRPr="00424B47">
        <w:t>WIOA law a</w:t>
      </w:r>
      <w:r w:rsidR="0083065F" w:rsidRPr="00424B47">
        <w:t>nd regulations can be found at:</w:t>
      </w:r>
      <w:r w:rsidRPr="00424B47">
        <w:t xml:space="preserve"> </w:t>
      </w:r>
      <w:hyperlink r:id="rId14" w:history="1">
        <w:r w:rsidRPr="00424B47">
          <w:rPr>
            <w:rStyle w:val="Hyperlink"/>
          </w:rPr>
          <w:t>www.doleta.gov/wioa/</w:t>
        </w:r>
      </w:hyperlink>
    </w:p>
    <w:p w14:paraId="3464A5E6" w14:textId="77777777" w:rsidR="007845DB" w:rsidRPr="00424B47" w:rsidRDefault="007845DB" w:rsidP="005261FA">
      <w:pPr>
        <w:tabs>
          <w:tab w:val="left" w:pos="720"/>
        </w:tabs>
        <w:ind w:left="720" w:right="576"/>
      </w:pPr>
    </w:p>
    <w:p w14:paraId="7259C017" w14:textId="1C437EBE" w:rsidR="007845DB" w:rsidRPr="00424B47" w:rsidRDefault="009D5C48" w:rsidP="005261FA">
      <w:pPr>
        <w:tabs>
          <w:tab w:val="left" w:pos="720"/>
        </w:tabs>
        <w:ind w:left="720" w:right="576"/>
      </w:pPr>
      <w:r w:rsidRPr="00424B47">
        <w:t>Arkansas</w:t>
      </w:r>
      <w:r w:rsidR="007845DB" w:rsidRPr="00424B47">
        <w:t>’s WIOA Combined St</w:t>
      </w:r>
      <w:r w:rsidR="0083065F" w:rsidRPr="00424B47">
        <w:t xml:space="preserve">ate Plan can be found at: </w:t>
      </w:r>
      <w:hyperlink r:id="rId15" w:history="1">
        <w:r w:rsidRPr="00424B47">
          <w:rPr>
            <w:rStyle w:val="Hyperlink"/>
          </w:rPr>
          <w:t>http://www.arkansas.gov/esd/AWDB/pdfs/public%20comment/Draft%20State%20Plan%20for%20Public%20Comment%202-8-2016.pdf</w:t>
        </w:r>
      </w:hyperlink>
    </w:p>
    <w:p w14:paraId="4B4348A4" w14:textId="77777777" w:rsidR="0083065F" w:rsidRPr="00424B47" w:rsidRDefault="0083065F" w:rsidP="005A317F">
      <w:pPr>
        <w:tabs>
          <w:tab w:val="left" w:pos="720"/>
        </w:tabs>
        <w:ind w:right="576"/>
      </w:pPr>
    </w:p>
    <w:p w14:paraId="6F468ADA" w14:textId="53A13296" w:rsidR="0083065F" w:rsidRPr="00424B47" w:rsidRDefault="00F328F9" w:rsidP="005261FA">
      <w:pPr>
        <w:tabs>
          <w:tab w:val="left" w:pos="720"/>
        </w:tabs>
        <w:ind w:left="720" w:right="576"/>
      </w:pPr>
      <w:r w:rsidRPr="00424B47">
        <w:t>The c</w:t>
      </w:r>
      <w:r w:rsidR="0083065F" w:rsidRPr="00424B47">
        <w:t xml:space="preserve">urrent local Memorandum of Understanding </w:t>
      </w:r>
      <w:r w:rsidR="001F189D" w:rsidRPr="00424B47">
        <w:t xml:space="preserve">and Resource Sharing Agreement will be revised to meet WIOA requirements once State guidance is provided.   </w:t>
      </w:r>
      <w:r w:rsidR="008100CF" w:rsidRPr="00424B47">
        <w:t xml:space="preserve">A copy </w:t>
      </w:r>
      <w:r w:rsidR="00E93B83">
        <w:t>of the current documents are at</w:t>
      </w:r>
      <w:r w:rsidR="00A11A9D">
        <w:t xml:space="preserve"> </w:t>
      </w:r>
      <w:hyperlink r:id="rId16" w:history="1">
        <w:r w:rsidR="00A11A9D" w:rsidRPr="00FE3705">
          <w:rPr>
            <w:rStyle w:val="Hyperlink"/>
          </w:rPr>
          <w:t>www.WorkforceAR.com</w:t>
        </w:r>
      </w:hyperlink>
      <w:r w:rsidR="00A11A9D">
        <w:t>.</w:t>
      </w:r>
    </w:p>
    <w:p w14:paraId="37799D5A" w14:textId="77777777" w:rsidR="0083065F" w:rsidRDefault="0083065F" w:rsidP="005261FA">
      <w:pPr>
        <w:tabs>
          <w:tab w:val="left" w:pos="720"/>
        </w:tabs>
        <w:ind w:left="720" w:right="576"/>
      </w:pPr>
    </w:p>
    <w:p w14:paraId="72925A13" w14:textId="77777777" w:rsidR="00A20586" w:rsidRDefault="00A20586" w:rsidP="007511A2">
      <w:pPr>
        <w:tabs>
          <w:tab w:val="left" w:pos="720"/>
        </w:tabs>
        <w:ind w:left="720"/>
        <w:rPr>
          <w:b/>
          <w:sz w:val="28"/>
          <w:szCs w:val="28"/>
        </w:rPr>
      </w:pPr>
    </w:p>
    <w:p w14:paraId="06783869" w14:textId="087847F7" w:rsidR="007511A2" w:rsidRPr="0045677D" w:rsidRDefault="007511A2" w:rsidP="007511A2">
      <w:pPr>
        <w:tabs>
          <w:tab w:val="left" w:pos="720"/>
        </w:tabs>
        <w:ind w:left="720"/>
        <w:rPr>
          <w:i/>
          <w:sz w:val="20"/>
          <w:szCs w:val="20"/>
        </w:rPr>
      </w:pPr>
      <w:r w:rsidRPr="00A7432A">
        <w:rPr>
          <w:b/>
          <w:sz w:val="28"/>
          <w:szCs w:val="28"/>
        </w:rPr>
        <w:t xml:space="preserve">RFP </w:t>
      </w:r>
      <w:r w:rsidR="00857D51" w:rsidRPr="00A7432A">
        <w:rPr>
          <w:b/>
          <w:sz w:val="28"/>
          <w:szCs w:val="28"/>
        </w:rPr>
        <w:t>Timeline</w:t>
      </w:r>
      <w:r w:rsidR="00400882">
        <w:rPr>
          <w:b/>
          <w:sz w:val="28"/>
          <w:szCs w:val="28"/>
        </w:rPr>
        <w:t xml:space="preserve">  </w:t>
      </w:r>
      <w:r w:rsidR="00400882" w:rsidRPr="0045677D">
        <w:rPr>
          <w:i/>
          <w:sz w:val="20"/>
          <w:szCs w:val="20"/>
        </w:rPr>
        <w:t>(any changes to this schedule will be communicated by posting on the website and by emailing organizations who submitted an intent to apply.</w:t>
      </w:r>
    </w:p>
    <w:p w14:paraId="496F9CFF" w14:textId="77777777" w:rsidR="007511A2" w:rsidRDefault="007511A2" w:rsidP="007511A2">
      <w:pPr>
        <w:tabs>
          <w:tab w:val="left" w:pos="720"/>
        </w:tabs>
        <w:ind w:left="720"/>
        <w:rPr>
          <w:b/>
          <w:sz w:val="28"/>
          <w:szCs w:val="28"/>
        </w:rPr>
      </w:pPr>
    </w:p>
    <w:p w14:paraId="0638A9A4" w14:textId="6E4BC7FC" w:rsidR="00A20586" w:rsidRDefault="003D3812" w:rsidP="00F55D4E">
      <w:pPr>
        <w:ind w:left="2160" w:hanging="1440"/>
      </w:pPr>
      <w:r>
        <w:rPr>
          <w:sz w:val="20"/>
          <w:szCs w:val="20"/>
        </w:rPr>
        <w:t>4/13</w:t>
      </w:r>
      <w:r w:rsidR="00A20586" w:rsidRPr="00A20586">
        <w:rPr>
          <w:sz w:val="20"/>
          <w:szCs w:val="20"/>
        </w:rPr>
        <w:t>/17</w:t>
      </w:r>
      <w:r w:rsidR="00A20586" w:rsidRPr="00A20586">
        <w:rPr>
          <w:sz w:val="20"/>
          <w:szCs w:val="20"/>
        </w:rPr>
        <w:tab/>
      </w:r>
      <w:r w:rsidR="00C02ED7" w:rsidRPr="00104BE2">
        <w:rPr>
          <w:sz w:val="20"/>
          <w:szCs w:val="20"/>
        </w:rPr>
        <w:t>Request for Qualifications</w:t>
      </w:r>
      <w:r w:rsidR="00A20586" w:rsidRPr="00104BE2">
        <w:rPr>
          <w:sz w:val="20"/>
          <w:szCs w:val="20"/>
        </w:rPr>
        <w:t xml:space="preserve"> Released and Poste</w:t>
      </w:r>
      <w:r w:rsidR="00A20586" w:rsidRPr="00133D07">
        <w:rPr>
          <w:sz w:val="20"/>
          <w:szCs w:val="20"/>
        </w:rPr>
        <w:t xml:space="preserve">d </w:t>
      </w:r>
      <w:r w:rsidR="00C02ED7" w:rsidRPr="00133D07">
        <w:rPr>
          <w:sz w:val="20"/>
          <w:szCs w:val="20"/>
        </w:rPr>
        <w:t xml:space="preserve">on </w:t>
      </w:r>
      <w:r w:rsidR="00F55D4E" w:rsidRPr="00133D07">
        <w:rPr>
          <w:sz w:val="20"/>
          <w:szCs w:val="20"/>
        </w:rPr>
        <w:t xml:space="preserve">at </w:t>
      </w:r>
      <w:hyperlink r:id="rId17" w:history="1">
        <w:r w:rsidR="00F55D4E" w:rsidRPr="00133D07">
          <w:rPr>
            <w:rStyle w:val="Hyperlink"/>
            <w:sz w:val="20"/>
            <w:szCs w:val="20"/>
          </w:rPr>
          <w:t>www.WorkforceAR.com</w:t>
        </w:r>
      </w:hyperlink>
    </w:p>
    <w:p w14:paraId="07188786" w14:textId="77777777" w:rsidR="00F55D4E" w:rsidRPr="00104BE2" w:rsidRDefault="00F55D4E" w:rsidP="00F55D4E">
      <w:pPr>
        <w:ind w:left="2160" w:hanging="1440"/>
        <w:rPr>
          <w:sz w:val="20"/>
          <w:szCs w:val="20"/>
        </w:rPr>
      </w:pPr>
    </w:p>
    <w:p w14:paraId="46D0BBA4" w14:textId="12A9876A" w:rsidR="00A20586" w:rsidRPr="00104BE2" w:rsidRDefault="003D3812" w:rsidP="00A20586">
      <w:pPr>
        <w:tabs>
          <w:tab w:val="left" w:pos="720"/>
        </w:tabs>
        <w:ind w:left="720"/>
        <w:rPr>
          <w:sz w:val="20"/>
          <w:szCs w:val="20"/>
        </w:rPr>
      </w:pPr>
      <w:r>
        <w:rPr>
          <w:sz w:val="20"/>
          <w:szCs w:val="20"/>
        </w:rPr>
        <w:t>4/20</w:t>
      </w:r>
      <w:r w:rsidR="00A20586" w:rsidRPr="00104BE2">
        <w:rPr>
          <w:sz w:val="20"/>
          <w:szCs w:val="20"/>
        </w:rPr>
        <w:t>/17</w:t>
      </w:r>
      <w:r w:rsidR="00A20586" w:rsidRPr="00104BE2">
        <w:rPr>
          <w:sz w:val="20"/>
          <w:szCs w:val="20"/>
        </w:rPr>
        <w:tab/>
        <w:t xml:space="preserve">Letter of Intent Due to Mary Ann Lawrence at </w:t>
      </w:r>
      <w:hyperlink r:id="rId18" w:history="1">
        <w:r w:rsidR="00A20586" w:rsidRPr="00104BE2">
          <w:rPr>
            <w:rStyle w:val="Hyperlink"/>
            <w:sz w:val="20"/>
            <w:szCs w:val="20"/>
          </w:rPr>
          <w:t>malaw528@aol.com</w:t>
        </w:r>
      </w:hyperlink>
    </w:p>
    <w:p w14:paraId="0BFAD5DD" w14:textId="77777777" w:rsidR="00A20586" w:rsidRPr="00104BE2" w:rsidRDefault="00A20586" w:rsidP="00A20586">
      <w:pPr>
        <w:tabs>
          <w:tab w:val="left" w:pos="720"/>
        </w:tabs>
        <w:ind w:left="720"/>
        <w:rPr>
          <w:sz w:val="20"/>
          <w:szCs w:val="20"/>
        </w:rPr>
      </w:pPr>
    </w:p>
    <w:p w14:paraId="30EB2D5E" w14:textId="3ADA9C55" w:rsidR="00A20586" w:rsidRPr="00104BE2" w:rsidRDefault="003D3812" w:rsidP="00A20586">
      <w:pPr>
        <w:tabs>
          <w:tab w:val="left" w:pos="720"/>
        </w:tabs>
        <w:ind w:left="720"/>
        <w:rPr>
          <w:sz w:val="20"/>
          <w:szCs w:val="20"/>
        </w:rPr>
      </w:pPr>
      <w:r>
        <w:rPr>
          <w:sz w:val="20"/>
          <w:szCs w:val="20"/>
        </w:rPr>
        <w:t>4/20</w:t>
      </w:r>
      <w:r w:rsidR="00A20586" w:rsidRPr="00104BE2">
        <w:rPr>
          <w:sz w:val="20"/>
          <w:szCs w:val="20"/>
        </w:rPr>
        <w:t>/17</w:t>
      </w:r>
      <w:r w:rsidR="00A20586" w:rsidRPr="00104BE2">
        <w:rPr>
          <w:sz w:val="20"/>
          <w:szCs w:val="20"/>
        </w:rPr>
        <w:tab/>
        <w:t xml:space="preserve">Deadline for Questions to Mary Ann Lawrence at </w:t>
      </w:r>
      <w:hyperlink r:id="rId19" w:history="1">
        <w:r w:rsidR="00A20586" w:rsidRPr="00104BE2">
          <w:rPr>
            <w:rStyle w:val="Hyperlink"/>
            <w:sz w:val="20"/>
            <w:szCs w:val="20"/>
          </w:rPr>
          <w:t>malaw528@aol.com</w:t>
        </w:r>
      </w:hyperlink>
    </w:p>
    <w:p w14:paraId="1E56104E" w14:textId="77777777" w:rsidR="00A20586" w:rsidRPr="00104BE2" w:rsidRDefault="00A20586" w:rsidP="00A20586">
      <w:pPr>
        <w:tabs>
          <w:tab w:val="left" w:pos="720"/>
        </w:tabs>
        <w:ind w:left="720"/>
        <w:rPr>
          <w:sz w:val="20"/>
          <w:szCs w:val="20"/>
        </w:rPr>
      </w:pPr>
    </w:p>
    <w:p w14:paraId="2D6D79A5" w14:textId="3DF0055F" w:rsidR="00133D07" w:rsidRDefault="003D3812" w:rsidP="00133D07">
      <w:pPr>
        <w:tabs>
          <w:tab w:val="left" w:pos="720"/>
        </w:tabs>
        <w:ind w:left="2160" w:hanging="1440"/>
      </w:pPr>
      <w:r>
        <w:rPr>
          <w:sz w:val="20"/>
          <w:szCs w:val="20"/>
        </w:rPr>
        <w:t>4/24</w:t>
      </w:r>
      <w:r w:rsidR="00A20586" w:rsidRPr="00104BE2">
        <w:rPr>
          <w:sz w:val="20"/>
          <w:szCs w:val="20"/>
        </w:rPr>
        <w:t>/17</w:t>
      </w:r>
      <w:r w:rsidR="00A20586" w:rsidRPr="00104BE2">
        <w:rPr>
          <w:sz w:val="20"/>
          <w:szCs w:val="20"/>
        </w:rPr>
        <w:tab/>
        <w:t xml:space="preserve">Questions and Answers Released and Posted </w:t>
      </w:r>
      <w:r w:rsidR="00C34133" w:rsidRPr="00104BE2">
        <w:rPr>
          <w:sz w:val="20"/>
          <w:szCs w:val="20"/>
        </w:rPr>
        <w:t xml:space="preserve">on </w:t>
      </w:r>
      <w:hyperlink r:id="rId20" w:history="1">
        <w:r w:rsidR="00133D07" w:rsidRPr="00FE3705">
          <w:rPr>
            <w:rStyle w:val="Hyperlink"/>
          </w:rPr>
          <w:t>www.WorkforceAR.com</w:t>
        </w:r>
      </w:hyperlink>
    </w:p>
    <w:p w14:paraId="6DC2F37F" w14:textId="77777777" w:rsidR="008100CF" w:rsidRPr="00104BE2" w:rsidRDefault="008100CF" w:rsidP="00133D07">
      <w:pPr>
        <w:tabs>
          <w:tab w:val="left" w:pos="720"/>
        </w:tabs>
        <w:rPr>
          <w:sz w:val="20"/>
          <w:szCs w:val="20"/>
        </w:rPr>
      </w:pPr>
    </w:p>
    <w:p w14:paraId="642BBC3E" w14:textId="07888E52" w:rsidR="00A20586" w:rsidRDefault="003D3812" w:rsidP="00A20586">
      <w:pPr>
        <w:tabs>
          <w:tab w:val="left" w:pos="720"/>
        </w:tabs>
        <w:ind w:left="720"/>
        <w:rPr>
          <w:sz w:val="20"/>
          <w:szCs w:val="20"/>
        </w:rPr>
      </w:pPr>
      <w:r>
        <w:rPr>
          <w:sz w:val="20"/>
          <w:szCs w:val="20"/>
        </w:rPr>
        <w:t>5/13</w:t>
      </w:r>
      <w:r w:rsidR="00A20586" w:rsidRPr="00A20586">
        <w:rPr>
          <w:sz w:val="20"/>
          <w:szCs w:val="20"/>
        </w:rPr>
        <w:t>/17</w:t>
      </w:r>
      <w:r w:rsidR="00A20586" w:rsidRPr="00A20586">
        <w:rPr>
          <w:sz w:val="20"/>
          <w:szCs w:val="20"/>
        </w:rPr>
        <w:tab/>
      </w:r>
      <w:r w:rsidR="00A20586">
        <w:rPr>
          <w:sz w:val="20"/>
          <w:szCs w:val="20"/>
        </w:rPr>
        <w:t>P</w:t>
      </w:r>
      <w:r w:rsidR="00A20586" w:rsidRPr="00A20586">
        <w:rPr>
          <w:sz w:val="20"/>
          <w:szCs w:val="20"/>
        </w:rPr>
        <w:t xml:space="preserve">roposals Due Electronically to Mary Ann Lawrence at </w:t>
      </w:r>
      <w:hyperlink r:id="rId21" w:history="1">
        <w:r w:rsidR="00A20586" w:rsidRPr="00A20586">
          <w:rPr>
            <w:rStyle w:val="Hyperlink"/>
            <w:sz w:val="20"/>
            <w:szCs w:val="20"/>
          </w:rPr>
          <w:t>malaw528@aol.com</w:t>
        </w:r>
      </w:hyperlink>
    </w:p>
    <w:p w14:paraId="569B2F51" w14:textId="77777777" w:rsidR="00A20586" w:rsidRDefault="00A20586" w:rsidP="00A20586">
      <w:pPr>
        <w:tabs>
          <w:tab w:val="left" w:pos="720"/>
        </w:tabs>
        <w:ind w:left="720"/>
        <w:rPr>
          <w:sz w:val="20"/>
          <w:szCs w:val="20"/>
        </w:rPr>
      </w:pPr>
    </w:p>
    <w:p w14:paraId="1A73081A" w14:textId="50041BB9" w:rsidR="00A20586" w:rsidRDefault="00BA0841" w:rsidP="00A20586">
      <w:pPr>
        <w:tabs>
          <w:tab w:val="left" w:pos="720"/>
        </w:tabs>
        <w:ind w:left="720"/>
        <w:rPr>
          <w:sz w:val="20"/>
          <w:szCs w:val="20"/>
        </w:rPr>
      </w:pPr>
      <w:r>
        <w:rPr>
          <w:sz w:val="20"/>
          <w:szCs w:val="20"/>
        </w:rPr>
        <w:t>5/18</w:t>
      </w:r>
      <w:r w:rsidR="00A20586">
        <w:rPr>
          <w:sz w:val="20"/>
          <w:szCs w:val="20"/>
        </w:rPr>
        <w:t>/17</w:t>
      </w:r>
      <w:r w:rsidR="00A20586">
        <w:rPr>
          <w:sz w:val="20"/>
          <w:szCs w:val="20"/>
        </w:rPr>
        <w:tab/>
        <w:t>Committee Evaluation and Recommendation</w:t>
      </w:r>
    </w:p>
    <w:p w14:paraId="6FAF86D3" w14:textId="77777777" w:rsidR="00A20586" w:rsidRDefault="00A20586" w:rsidP="00A20586">
      <w:pPr>
        <w:tabs>
          <w:tab w:val="left" w:pos="720"/>
        </w:tabs>
        <w:ind w:left="720"/>
        <w:rPr>
          <w:sz w:val="20"/>
          <w:szCs w:val="20"/>
        </w:rPr>
      </w:pPr>
    </w:p>
    <w:p w14:paraId="5881774E" w14:textId="000269CF" w:rsidR="00A20586" w:rsidRDefault="00BA0841" w:rsidP="00A20586">
      <w:pPr>
        <w:tabs>
          <w:tab w:val="left" w:pos="720"/>
        </w:tabs>
        <w:ind w:left="720"/>
        <w:rPr>
          <w:sz w:val="20"/>
          <w:szCs w:val="20"/>
        </w:rPr>
      </w:pPr>
      <w:r>
        <w:rPr>
          <w:sz w:val="20"/>
          <w:szCs w:val="20"/>
        </w:rPr>
        <w:t>By 5/31</w:t>
      </w:r>
      <w:r w:rsidR="00A20586">
        <w:rPr>
          <w:sz w:val="20"/>
          <w:szCs w:val="20"/>
        </w:rPr>
        <w:t>/17</w:t>
      </w:r>
      <w:r w:rsidR="00A20586">
        <w:rPr>
          <w:sz w:val="20"/>
          <w:szCs w:val="20"/>
        </w:rPr>
        <w:tab/>
        <w:t>Full Board or Executive Committee Approval and Chief Elected Official Approval</w:t>
      </w:r>
    </w:p>
    <w:p w14:paraId="79CACDCA" w14:textId="77777777" w:rsidR="00A20586" w:rsidRDefault="00A20586" w:rsidP="00A20586">
      <w:pPr>
        <w:tabs>
          <w:tab w:val="left" w:pos="720"/>
        </w:tabs>
        <w:ind w:left="720"/>
        <w:rPr>
          <w:sz w:val="20"/>
          <w:szCs w:val="20"/>
        </w:rPr>
      </w:pPr>
    </w:p>
    <w:p w14:paraId="30D027B5" w14:textId="18BEFC25" w:rsidR="00A20586" w:rsidRDefault="00BA0841" w:rsidP="00A20586">
      <w:pPr>
        <w:tabs>
          <w:tab w:val="left" w:pos="720"/>
        </w:tabs>
        <w:ind w:left="720"/>
        <w:rPr>
          <w:sz w:val="20"/>
          <w:szCs w:val="20"/>
        </w:rPr>
      </w:pPr>
      <w:r>
        <w:rPr>
          <w:sz w:val="20"/>
          <w:szCs w:val="20"/>
        </w:rPr>
        <w:t>5/31</w:t>
      </w:r>
      <w:r w:rsidR="00A20586">
        <w:rPr>
          <w:sz w:val="20"/>
          <w:szCs w:val="20"/>
        </w:rPr>
        <w:t>/17</w:t>
      </w:r>
      <w:r w:rsidR="00A20586">
        <w:rPr>
          <w:sz w:val="20"/>
          <w:szCs w:val="20"/>
        </w:rPr>
        <w:tab/>
        <w:t>Award Announcement</w:t>
      </w:r>
    </w:p>
    <w:p w14:paraId="3C9024BE" w14:textId="77777777" w:rsidR="00A20586" w:rsidRDefault="00A20586" w:rsidP="00A20586">
      <w:pPr>
        <w:tabs>
          <w:tab w:val="left" w:pos="720"/>
        </w:tabs>
        <w:ind w:left="720"/>
        <w:rPr>
          <w:sz w:val="20"/>
          <w:szCs w:val="20"/>
        </w:rPr>
      </w:pPr>
    </w:p>
    <w:p w14:paraId="6FFA53FF" w14:textId="176EF1C5" w:rsidR="00A20586" w:rsidRDefault="00A20586" w:rsidP="00A20586">
      <w:pPr>
        <w:tabs>
          <w:tab w:val="left" w:pos="720"/>
        </w:tabs>
        <w:ind w:left="720"/>
        <w:rPr>
          <w:sz w:val="20"/>
          <w:szCs w:val="20"/>
        </w:rPr>
      </w:pPr>
      <w:r>
        <w:rPr>
          <w:sz w:val="20"/>
          <w:szCs w:val="20"/>
        </w:rPr>
        <w:t xml:space="preserve">By </w:t>
      </w:r>
      <w:r w:rsidR="00BA0841">
        <w:rPr>
          <w:sz w:val="20"/>
          <w:szCs w:val="20"/>
        </w:rPr>
        <w:t>6/10</w:t>
      </w:r>
      <w:r>
        <w:rPr>
          <w:sz w:val="20"/>
          <w:szCs w:val="20"/>
        </w:rPr>
        <w:t>/17</w:t>
      </w:r>
      <w:r>
        <w:rPr>
          <w:sz w:val="20"/>
          <w:szCs w:val="20"/>
        </w:rPr>
        <w:tab/>
        <w:t>Negotiate and Finalize Contract</w:t>
      </w:r>
    </w:p>
    <w:p w14:paraId="4EAEAE23" w14:textId="77777777" w:rsidR="00A20586" w:rsidRDefault="00A20586" w:rsidP="00A20586">
      <w:pPr>
        <w:tabs>
          <w:tab w:val="left" w:pos="720"/>
        </w:tabs>
        <w:ind w:left="720"/>
        <w:rPr>
          <w:sz w:val="20"/>
          <w:szCs w:val="20"/>
        </w:rPr>
      </w:pPr>
    </w:p>
    <w:p w14:paraId="1E5B5167" w14:textId="54E9C836" w:rsidR="00A20586" w:rsidRDefault="00A20586" w:rsidP="00A20586">
      <w:pPr>
        <w:tabs>
          <w:tab w:val="left" w:pos="720"/>
        </w:tabs>
        <w:ind w:left="720"/>
        <w:rPr>
          <w:sz w:val="20"/>
          <w:szCs w:val="20"/>
        </w:rPr>
      </w:pPr>
      <w:r>
        <w:rPr>
          <w:sz w:val="20"/>
          <w:szCs w:val="20"/>
        </w:rPr>
        <w:t>7/1/17</w:t>
      </w:r>
      <w:r>
        <w:rPr>
          <w:sz w:val="20"/>
          <w:szCs w:val="20"/>
        </w:rPr>
        <w:tab/>
      </w:r>
      <w:r>
        <w:rPr>
          <w:sz w:val="20"/>
          <w:szCs w:val="20"/>
        </w:rPr>
        <w:tab/>
        <w:t>Contract Start Date</w:t>
      </w:r>
    </w:p>
    <w:p w14:paraId="304EAA58" w14:textId="77777777" w:rsidR="00A20586" w:rsidRDefault="00A20586" w:rsidP="00A20586">
      <w:pPr>
        <w:tabs>
          <w:tab w:val="left" w:pos="720"/>
        </w:tabs>
        <w:ind w:left="720"/>
        <w:rPr>
          <w:sz w:val="20"/>
          <w:szCs w:val="20"/>
        </w:rPr>
      </w:pPr>
    </w:p>
    <w:p w14:paraId="24D6FD7E" w14:textId="4284B2BB" w:rsidR="00996CBD" w:rsidRDefault="00400882" w:rsidP="00996CBD">
      <w:pPr>
        <w:rPr>
          <w:rFonts w:ascii="Arial" w:hAnsi="Arial" w:cs="Arial"/>
        </w:rPr>
      </w:pPr>
      <w:r>
        <w:rPr>
          <w:rFonts w:ascii="Arial" w:hAnsi="Arial" w:cs="Arial"/>
        </w:rPr>
        <w:tab/>
        <w:t xml:space="preserve"> </w:t>
      </w:r>
    </w:p>
    <w:p w14:paraId="3A05C2AF" w14:textId="77777777" w:rsidR="00A217E3" w:rsidRDefault="00A217E3">
      <w:pPr>
        <w:rPr>
          <w:rFonts w:cs="Arial"/>
          <w:b/>
          <w:sz w:val="28"/>
          <w:szCs w:val="28"/>
        </w:rPr>
      </w:pPr>
      <w:r>
        <w:rPr>
          <w:rFonts w:cs="Arial"/>
          <w:b/>
          <w:sz w:val="28"/>
          <w:szCs w:val="28"/>
        </w:rPr>
        <w:br w:type="page"/>
      </w:r>
    </w:p>
    <w:p w14:paraId="0A0A785D" w14:textId="77777777" w:rsidR="00A217E3" w:rsidRDefault="00A217E3" w:rsidP="00996CBD">
      <w:pPr>
        <w:ind w:left="720"/>
        <w:rPr>
          <w:rFonts w:cs="Arial"/>
          <w:b/>
          <w:sz w:val="28"/>
          <w:szCs w:val="28"/>
        </w:rPr>
      </w:pPr>
    </w:p>
    <w:p w14:paraId="66C78A9C" w14:textId="12E36E28" w:rsidR="00996CBD" w:rsidRPr="001030AB" w:rsidRDefault="00996CBD" w:rsidP="00996CBD">
      <w:pPr>
        <w:ind w:left="720"/>
        <w:rPr>
          <w:rFonts w:cs="Arial"/>
          <w:sz w:val="28"/>
          <w:szCs w:val="28"/>
        </w:rPr>
      </w:pPr>
      <w:r w:rsidRPr="001030AB">
        <w:rPr>
          <w:rFonts w:cs="Arial"/>
          <w:b/>
          <w:sz w:val="28"/>
          <w:szCs w:val="28"/>
        </w:rPr>
        <w:t>Eligible Applicants</w:t>
      </w:r>
    </w:p>
    <w:p w14:paraId="101D7996" w14:textId="77777777" w:rsidR="00996CBD" w:rsidRPr="001030AB" w:rsidRDefault="00996CBD" w:rsidP="00996CBD">
      <w:pPr>
        <w:ind w:left="720"/>
        <w:rPr>
          <w:rFonts w:cs="Arial"/>
          <w:sz w:val="28"/>
          <w:szCs w:val="28"/>
        </w:rPr>
      </w:pPr>
    </w:p>
    <w:p w14:paraId="55CE2D15" w14:textId="74BA3B4B" w:rsidR="00996CBD" w:rsidRDefault="00996CBD" w:rsidP="001030AB">
      <w:pPr>
        <w:ind w:left="720" w:right="576"/>
        <w:rPr>
          <w:rFonts w:cs="Arial"/>
        </w:rPr>
      </w:pPr>
      <w:r w:rsidRPr="001030AB">
        <w:rPr>
          <w:rFonts w:cs="Arial"/>
        </w:rPr>
        <w:t xml:space="preserve">Organizations eligible to </w:t>
      </w:r>
      <w:r w:rsidR="00C14F73">
        <w:rPr>
          <w:rFonts w:cs="Arial"/>
        </w:rPr>
        <w:t>respond to this Request for Qualifications</w:t>
      </w:r>
      <w:r w:rsidRPr="001030AB">
        <w:rPr>
          <w:rFonts w:cs="Arial"/>
        </w:rPr>
        <w:t xml:space="preserve"> may fall within any of the following categories:</w:t>
      </w:r>
    </w:p>
    <w:p w14:paraId="4EB83185" w14:textId="77777777" w:rsidR="00A217E3" w:rsidRPr="001030AB" w:rsidRDefault="00A217E3" w:rsidP="001030AB">
      <w:pPr>
        <w:ind w:left="720" w:right="576"/>
        <w:rPr>
          <w:rFonts w:cs="Arial"/>
        </w:rPr>
      </w:pPr>
    </w:p>
    <w:p w14:paraId="61A4644E" w14:textId="77777777" w:rsidR="00996CBD" w:rsidRPr="001030AB" w:rsidRDefault="00996CBD" w:rsidP="00996CBD">
      <w:pPr>
        <w:pStyle w:val="ListParagraph"/>
        <w:numPr>
          <w:ilvl w:val="0"/>
          <w:numId w:val="5"/>
        </w:numPr>
        <w:rPr>
          <w:rFonts w:cs="Arial"/>
        </w:rPr>
      </w:pPr>
      <w:r w:rsidRPr="001030AB">
        <w:rPr>
          <w:rFonts w:cs="Arial"/>
        </w:rPr>
        <w:t>Governmental Agencies</w:t>
      </w:r>
    </w:p>
    <w:p w14:paraId="7AA8F0D4" w14:textId="77777777" w:rsidR="00996CBD" w:rsidRPr="001030AB" w:rsidRDefault="00996CBD" w:rsidP="00996CBD">
      <w:pPr>
        <w:pStyle w:val="ListParagraph"/>
        <w:numPr>
          <w:ilvl w:val="0"/>
          <w:numId w:val="5"/>
        </w:numPr>
        <w:rPr>
          <w:rFonts w:cs="Arial"/>
        </w:rPr>
      </w:pPr>
      <w:r w:rsidRPr="001030AB">
        <w:rPr>
          <w:rFonts w:cs="Arial"/>
        </w:rPr>
        <w:t>Private Non-Profit Organizations</w:t>
      </w:r>
    </w:p>
    <w:p w14:paraId="3E2BF5D1" w14:textId="77777777" w:rsidR="00996CBD" w:rsidRPr="001030AB" w:rsidRDefault="00996CBD" w:rsidP="00996CBD">
      <w:pPr>
        <w:pStyle w:val="ListParagraph"/>
        <w:numPr>
          <w:ilvl w:val="0"/>
          <w:numId w:val="5"/>
        </w:numPr>
        <w:rPr>
          <w:rFonts w:cs="Arial"/>
        </w:rPr>
      </w:pPr>
      <w:r w:rsidRPr="001030AB">
        <w:rPr>
          <w:rFonts w:cs="Arial"/>
        </w:rPr>
        <w:t>Private For-Profit Businesses</w:t>
      </w:r>
    </w:p>
    <w:p w14:paraId="3782360F" w14:textId="08C721BA" w:rsidR="00996CBD" w:rsidRPr="001030AB" w:rsidRDefault="00996CBD" w:rsidP="00996CBD">
      <w:pPr>
        <w:pStyle w:val="ListParagraph"/>
        <w:numPr>
          <w:ilvl w:val="0"/>
          <w:numId w:val="5"/>
        </w:numPr>
        <w:rPr>
          <w:rFonts w:cs="Arial"/>
        </w:rPr>
      </w:pPr>
      <w:r w:rsidRPr="001030AB">
        <w:rPr>
          <w:rFonts w:cs="Arial"/>
        </w:rPr>
        <w:t>Educational Entities</w:t>
      </w:r>
      <w:r w:rsidR="00C14F73">
        <w:rPr>
          <w:rFonts w:cs="Arial"/>
        </w:rPr>
        <w:t xml:space="preserve"> (other than elementary </w:t>
      </w:r>
      <w:r w:rsidR="00BF61A0">
        <w:rPr>
          <w:rFonts w:cs="Arial"/>
        </w:rPr>
        <w:t xml:space="preserve"> and secondary schools)</w:t>
      </w:r>
    </w:p>
    <w:p w14:paraId="19609CD7" w14:textId="77777777" w:rsidR="00996CBD" w:rsidRDefault="00996CBD" w:rsidP="00996CBD">
      <w:pPr>
        <w:rPr>
          <w:rFonts w:cs="Arial"/>
        </w:rPr>
      </w:pPr>
    </w:p>
    <w:p w14:paraId="2781B524" w14:textId="77777777" w:rsidR="00C14F73" w:rsidRPr="001030AB" w:rsidRDefault="00C14F73" w:rsidP="00996CBD">
      <w:pPr>
        <w:rPr>
          <w:rFonts w:cs="Arial"/>
        </w:rPr>
      </w:pPr>
    </w:p>
    <w:p w14:paraId="2A6DB135" w14:textId="77777777" w:rsidR="00996CBD" w:rsidRPr="001030AB" w:rsidRDefault="00996CBD" w:rsidP="00996CBD">
      <w:pPr>
        <w:ind w:left="720"/>
        <w:rPr>
          <w:rFonts w:cs="Arial"/>
          <w:b/>
          <w:sz w:val="28"/>
          <w:szCs w:val="28"/>
        </w:rPr>
      </w:pPr>
      <w:r w:rsidRPr="00893C47">
        <w:rPr>
          <w:rFonts w:cs="Arial"/>
          <w:b/>
          <w:sz w:val="28"/>
          <w:szCs w:val="28"/>
        </w:rPr>
        <w:t>One-Stop Operator Roles and Responsibilities</w:t>
      </w:r>
    </w:p>
    <w:p w14:paraId="7D6ADE3A" w14:textId="77777777" w:rsidR="00996CBD" w:rsidRPr="001030AB" w:rsidRDefault="00996CBD" w:rsidP="001030AB">
      <w:pPr>
        <w:ind w:right="666"/>
        <w:rPr>
          <w:rFonts w:cs="Arial"/>
        </w:rPr>
      </w:pPr>
    </w:p>
    <w:p w14:paraId="56AF8D11" w14:textId="6E6D8077" w:rsidR="00857D51" w:rsidRPr="00857D51" w:rsidRDefault="00857D51" w:rsidP="009E768A">
      <w:pPr>
        <w:ind w:left="720" w:right="576"/>
        <w:rPr>
          <w:rFonts w:cs="Arial"/>
          <w:bCs/>
        </w:rPr>
      </w:pPr>
      <w:r w:rsidRPr="00857D51">
        <w:rPr>
          <w:rFonts w:cs="Arial"/>
          <w:bCs/>
        </w:rPr>
        <w:t xml:space="preserve">The One-Stop Operator must coordinate the service delivery of </w:t>
      </w:r>
      <w:r w:rsidR="00E1343A">
        <w:rPr>
          <w:rFonts w:cs="Arial"/>
          <w:bCs/>
        </w:rPr>
        <w:t xml:space="preserve">core and </w:t>
      </w:r>
      <w:r w:rsidRPr="00857D51">
        <w:rPr>
          <w:rFonts w:cs="Arial"/>
          <w:bCs/>
        </w:rPr>
        <w:t>required one-s</w:t>
      </w:r>
      <w:r w:rsidR="00BF61A0">
        <w:rPr>
          <w:rFonts w:cs="Arial"/>
          <w:bCs/>
        </w:rPr>
        <w:t xml:space="preserve">top partners and other </w:t>
      </w:r>
      <w:r w:rsidRPr="00857D51">
        <w:rPr>
          <w:rFonts w:cs="Arial"/>
          <w:bCs/>
        </w:rPr>
        <w:t xml:space="preserve">partners working with the comprehensive </w:t>
      </w:r>
      <w:r w:rsidR="00C14F73">
        <w:rPr>
          <w:rFonts w:cs="Arial"/>
          <w:bCs/>
        </w:rPr>
        <w:t>Workforce</w:t>
      </w:r>
      <w:r w:rsidRPr="00857D51">
        <w:rPr>
          <w:rFonts w:cs="Arial"/>
          <w:bCs/>
        </w:rPr>
        <w:t xml:space="preserve"> Centers.   This includes managing partner responsibilities in the comprehensive One-Stop Centers as defined in the Memorandum o</w:t>
      </w:r>
      <w:r w:rsidR="00BF61A0">
        <w:rPr>
          <w:rFonts w:cs="Arial"/>
          <w:bCs/>
        </w:rPr>
        <w:t>f Understanding (MOU).</w:t>
      </w:r>
    </w:p>
    <w:p w14:paraId="27C3B6FE" w14:textId="77777777" w:rsidR="00857D51" w:rsidRPr="00857D51" w:rsidRDefault="00857D51" w:rsidP="009E768A">
      <w:pPr>
        <w:ind w:left="720" w:right="576"/>
        <w:rPr>
          <w:rFonts w:cs="Arial"/>
          <w:bCs/>
        </w:rPr>
      </w:pPr>
    </w:p>
    <w:p w14:paraId="6B418CB7" w14:textId="271ED364" w:rsidR="00BF61A0" w:rsidRDefault="00C30FBC" w:rsidP="009E768A">
      <w:pPr>
        <w:widowControl w:val="0"/>
        <w:autoSpaceDE w:val="0"/>
        <w:autoSpaceDN w:val="0"/>
        <w:adjustRightInd w:val="0"/>
        <w:spacing w:after="240"/>
        <w:ind w:left="720" w:right="576"/>
        <w:rPr>
          <w:rFonts w:cs="Arial"/>
        </w:rPr>
      </w:pPr>
      <w:r>
        <w:rPr>
          <w:rFonts w:cs="Arial"/>
        </w:rPr>
        <w:t xml:space="preserve">The </w:t>
      </w:r>
      <w:r w:rsidR="00857D51" w:rsidRPr="00857D51">
        <w:rPr>
          <w:rFonts w:cs="Arial"/>
        </w:rPr>
        <w:t xml:space="preserve">WIOA MOU serves the key purpose of defining partner roles and focuses, in part, on the shaping of the workforce system. This includes the sharing of resources, referral agreements, etc. In the end, the overall goal is to ensure efficiency within the </w:t>
      </w:r>
      <w:r w:rsidR="00DD0604">
        <w:rPr>
          <w:rFonts w:cs="Arial"/>
        </w:rPr>
        <w:t>Central</w:t>
      </w:r>
      <w:r w:rsidR="00942AAA">
        <w:rPr>
          <w:rFonts w:cs="Arial"/>
        </w:rPr>
        <w:t xml:space="preserve"> Arkansas</w:t>
      </w:r>
      <w:r w:rsidR="00857D51" w:rsidRPr="00857D51">
        <w:rPr>
          <w:rFonts w:cs="Arial"/>
        </w:rPr>
        <w:t xml:space="preserve"> workforce system. </w:t>
      </w:r>
    </w:p>
    <w:p w14:paraId="0AD2B808" w14:textId="3D83257A" w:rsidR="00857D51" w:rsidRPr="00857D51" w:rsidRDefault="00857D51" w:rsidP="00BF61A0">
      <w:pPr>
        <w:widowControl w:val="0"/>
        <w:autoSpaceDE w:val="0"/>
        <w:autoSpaceDN w:val="0"/>
        <w:adjustRightInd w:val="0"/>
        <w:spacing w:after="240"/>
        <w:ind w:left="720" w:right="576"/>
        <w:rPr>
          <w:rFonts w:cs="Arial"/>
        </w:rPr>
      </w:pPr>
      <w:r w:rsidRPr="00BE2C2F">
        <w:rPr>
          <w:rFonts w:cs="Arial"/>
        </w:rPr>
        <w:t>WIOA was</w:t>
      </w:r>
      <w:r w:rsidRPr="00857D51">
        <w:rPr>
          <w:rFonts w:cs="Arial"/>
        </w:rPr>
        <w:t xml:space="preserve"> signed into law on July 22, 2014, and went into effect July 1, 2015. WIOA supersedes the Workforce Investment Act of 1998, and amends the Adult Education and Family Literacy Act, the Wagner-Peyser Act, and the Rehabilitation Act of 1973.</w:t>
      </w:r>
    </w:p>
    <w:p w14:paraId="50EAB790" w14:textId="77777777" w:rsidR="00857D51" w:rsidRPr="00857D51" w:rsidRDefault="00857D51" w:rsidP="00A1358D">
      <w:pPr>
        <w:widowControl w:val="0"/>
        <w:autoSpaceDE w:val="0"/>
        <w:autoSpaceDN w:val="0"/>
        <w:adjustRightInd w:val="0"/>
        <w:spacing w:after="240"/>
        <w:ind w:left="720" w:right="576"/>
        <w:rPr>
          <w:rFonts w:cs="Arial"/>
        </w:rPr>
      </w:pPr>
      <w:r w:rsidRPr="00857D51">
        <w:rPr>
          <w:rFonts w:cs="Arial"/>
        </w:rPr>
        <w:t>WIOA has two tiers of partners:  Core Program Partners and Required Partners.</w:t>
      </w:r>
    </w:p>
    <w:p w14:paraId="26250110" w14:textId="5568D3AB" w:rsidR="00857D51" w:rsidRPr="00857D51" w:rsidRDefault="00857D51" w:rsidP="00A1358D">
      <w:pPr>
        <w:widowControl w:val="0"/>
        <w:autoSpaceDE w:val="0"/>
        <w:autoSpaceDN w:val="0"/>
        <w:adjustRightInd w:val="0"/>
        <w:spacing w:after="240"/>
        <w:ind w:left="720" w:right="576"/>
        <w:rPr>
          <w:rFonts w:cs="Arial"/>
        </w:rPr>
      </w:pPr>
      <w:r w:rsidRPr="00857D51">
        <w:rPr>
          <w:rFonts w:cs="Arial"/>
        </w:rPr>
        <w:t xml:space="preserve">The Core Program Partners who are required to collaborate and participate in the One-Stop System include:  WIOA Adult, Dislocated Workers, Youth; Wagner-Peyser labor exchange; Adult Education and Literacy; and, Vocational Rehabilitation.    Core Program Partners are in the common performance measures pool and must work closely together to achieve success. </w:t>
      </w:r>
    </w:p>
    <w:p w14:paraId="74A69C33" w14:textId="7C0487E8" w:rsidR="00857D51" w:rsidRPr="00857D51" w:rsidRDefault="00857D51" w:rsidP="00A1358D">
      <w:pPr>
        <w:widowControl w:val="0"/>
        <w:autoSpaceDE w:val="0"/>
        <w:autoSpaceDN w:val="0"/>
        <w:adjustRightInd w:val="0"/>
        <w:spacing w:after="240"/>
        <w:ind w:left="720" w:right="576"/>
        <w:rPr>
          <w:rFonts w:cs="Arial"/>
        </w:rPr>
      </w:pPr>
      <w:r w:rsidRPr="00857D51">
        <w:rPr>
          <w:rFonts w:cs="Arial"/>
        </w:rPr>
        <w:t>Required Program Partners must participate in the MOU process and provide coordinated services</w:t>
      </w:r>
      <w:r w:rsidR="009E768A">
        <w:rPr>
          <w:rFonts w:cs="Arial"/>
        </w:rPr>
        <w:t xml:space="preserve"> with the comprehensive Workforce</w:t>
      </w:r>
      <w:r w:rsidRPr="00857D51">
        <w:rPr>
          <w:rFonts w:cs="Arial"/>
        </w:rPr>
        <w:t xml:space="preserve"> Centers.  Required Program Partners include the four Core Program Partners as well as:  Career and Technical Education, Title V Older Americans, Job Corps, Native American Programs, Migrant Seasonal Farmworkers, Veterans, Youthbuild, Trade Act, Community Services Block Grant, HUD, Unemployment Compensation, Second Chance, and TANF.   In the event any of the required part</w:t>
      </w:r>
      <w:r w:rsidR="00DD0604">
        <w:rPr>
          <w:rFonts w:cs="Arial"/>
        </w:rPr>
        <w:t>ners do not have funding in the Central</w:t>
      </w:r>
      <w:r w:rsidR="009E768A">
        <w:rPr>
          <w:rFonts w:cs="Arial"/>
        </w:rPr>
        <w:t xml:space="preserve"> Arkansas </w:t>
      </w:r>
      <w:r w:rsidR="006B575B">
        <w:rPr>
          <w:rFonts w:cs="Arial"/>
        </w:rPr>
        <w:t>Local Workforce Development Area</w:t>
      </w:r>
      <w:r w:rsidRPr="00857D51">
        <w:rPr>
          <w:rFonts w:cs="Arial"/>
        </w:rPr>
        <w:t>, their participation is waived.</w:t>
      </w:r>
    </w:p>
    <w:p w14:paraId="36C3451E" w14:textId="13E6DD34" w:rsidR="00857D51" w:rsidRPr="00857D51" w:rsidRDefault="00857D51" w:rsidP="00A1358D">
      <w:pPr>
        <w:widowControl w:val="0"/>
        <w:autoSpaceDE w:val="0"/>
        <w:autoSpaceDN w:val="0"/>
        <w:adjustRightInd w:val="0"/>
        <w:spacing w:after="240"/>
        <w:ind w:left="720" w:right="576"/>
        <w:rPr>
          <w:rFonts w:cs="Arial"/>
        </w:rPr>
      </w:pPr>
      <w:r w:rsidRPr="00857D51">
        <w:rPr>
          <w:rFonts w:cs="Arial"/>
        </w:rPr>
        <w:t xml:space="preserve">Providing businesses with the skilled workforce they need to compete in the global, regional, and local economies is central to </w:t>
      </w:r>
      <w:r w:rsidR="009E768A">
        <w:rPr>
          <w:rFonts w:cs="Arial"/>
        </w:rPr>
        <w:t>Arkansas</w:t>
      </w:r>
      <w:r w:rsidRPr="00857D51">
        <w:rPr>
          <w:rFonts w:cs="Arial"/>
        </w:rPr>
        <w:t>’s vision in implem</w:t>
      </w:r>
      <w:r w:rsidR="009E768A">
        <w:rPr>
          <w:rFonts w:cs="Arial"/>
        </w:rPr>
        <w:t>enting the Federal Act.  Arkansas</w:t>
      </w:r>
      <w:r w:rsidRPr="00857D51">
        <w:rPr>
          <w:rFonts w:cs="Arial"/>
        </w:rPr>
        <w:t xml:space="preserve">’s workforce system provides a talent pipeline through the establishment of partnerships between State and local entities, businesses, </w:t>
      </w:r>
      <w:r w:rsidRPr="00857D51">
        <w:rPr>
          <w:rFonts w:cs="Arial"/>
        </w:rPr>
        <w:lastRenderedPageBreak/>
        <w:t xml:space="preserve">economic development, education, and community stakeholders. To ensure that the workforce system efficiently meets the needs of both the businesses and the jobseekers that it serves, </w:t>
      </w:r>
      <w:r w:rsidR="009E768A">
        <w:rPr>
          <w:rFonts w:cs="Arial"/>
        </w:rPr>
        <w:t>Arkansas</w:t>
      </w:r>
      <w:r w:rsidRPr="00857D51">
        <w:rPr>
          <w:rFonts w:cs="Arial"/>
        </w:rPr>
        <w:t>’s workforce agencies have jointly developed the State’s workforce plan with the intent that this vision</w:t>
      </w:r>
      <w:r w:rsidR="006B575B">
        <w:rPr>
          <w:rFonts w:cs="Arial"/>
        </w:rPr>
        <w:t xml:space="preserve"> is carried out in each of the Local Workforce D</w:t>
      </w:r>
      <w:r w:rsidRPr="00857D51">
        <w:rPr>
          <w:rFonts w:cs="Arial"/>
        </w:rPr>
        <w:t>evelopm</w:t>
      </w:r>
      <w:r w:rsidR="006B575B">
        <w:rPr>
          <w:rFonts w:cs="Arial"/>
        </w:rPr>
        <w:t>ent A</w:t>
      </w:r>
      <w:r w:rsidR="009E768A">
        <w:rPr>
          <w:rFonts w:cs="Arial"/>
        </w:rPr>
        <w:t>reas through their Workforce</w:t>
      </w:r>
      <w:r w:rsidRPr="00857D51">
        <w:rPr>
          <w:rFonts w:cs="Arial"/>
        </w:rPr>
        <w:t xml:space="preserve"> Centers.</w:t>
      </w:r>
    </w:p>
    <w:p w14:paraId="64C7CDE9" w14:textId="013A725A" w:rsidR="00857D51" w:rsidRPr="00857D51" w:rsidRDefault="00857D51" w:rsidP="00A1358D">
      <w:pPr>
        <w:ind w:left="720" w:right="576"/>
        <w:rPr>
          <w:rFonts w:cs="Arial"/>
          <w:bCs/>
        </w:rPr>
      </w:pPr>
      <w:r w:rsidRPr="00857D51">
        <w:rPr>
          <w:rFonts w:cs="Arial"/>
          <w:bCs/>
        </w:rPr>
        <w:t xml:space="preserve">The One-Stop Operator will be the point of contact regarding issues pertaining to customer complaints that are substantive to the required partners operating in the comprehensive </w:t>
      </w:r>
      <w:r>
        <w:rPr>
          <w:rFonts w:cs="Arial"/>
          <w:bCs/>
        </w:rPr>
        <w:t xml:space="preserve">and affiliate </w:t>
      </w:r>
      <w:r w:rsidRPr="00857D51">
        <w:rPr>
          <w:rFonts w:cs="Arial"/>
          <w:bCs/>
        </w:rPr>
        <w:t xml:space="preserve">One-Stop Centers.   This will include convening partner meetings on a regular basis as well as stakeholder meetings including all core program partners and advising the Administrative Entity and Board Staff on partner operational challenges and successes.   </w:t>
      </w:r>
    </w:p>
    <w:p w14:paraId="60335768" w14:textId="77777777" w:rsidR="00857D51" w:rsidRPr="00857D51" w:rsidRDefault="00857D51" w:rsidP="00A1358D">
      <w:pPr>
        <w:ind w:left="720" w:right="576"/>
        <w:rPr>
          <w:rFonts w:cs="Arial"/>
          <w:bCs/>
        </w:rPr>
      </w:pPr>
    </w:p>
    <w:p w14:paraId="259239B1" w14:textId="4D48274A" w:rsidR="00A1358D" w:rsidRPr="00857D51" w:rsidRDefault="00857D51" w:rsidP="00E4559C">
      <w:pPr>
        <w:ind w:left="720" w:right="576"/>
        <w:rPr>
          <w:rFonts w:cs="Arial"/>
          <w:bCs/>
        </w:rPr>
      </w:pPr>
      <w:r w:rsidRPr="00857D51">
        <w:rPr>
          <w:rFonts w:cs="Arial"/>
          <w:bCs/>
        </w:rPr>
        <w:t xml:space="preserve">In support of the WIOA MOU the One-Stop Operator responsibilities will also include: </w:t>
      </w:r>
    </w:p>
    <w:p w14:paraId="09237D68" w14:textId="77777777" w:rsidR="00857D51" w:rsidRPr="00857D51" w:rsidRDefault="00857D51" w:rsidP="00A1358D">
      <w:pPr>
        <w:ind w:left="720" w:right="576"/>
        <w:rPr>
          <w:rFonts w:cs="Arial"/>
          <w:bCs/>
        </w:rPr>
      </w:pPr>
      <w:r w:rsidRPr="00857D51">
        <w:rPr>
          <w:rFonts w:cs="Arial"/>
          <w:bCs/>
        </w:rPr>
        <w:t xml:space="preserve"> </w:t>
      </w:r>
    </w:p>
    <w:p w14:paraId="318EB52E" w14:textId="77777777" w:rsidR="00857D51" w:rsidRPr="00857D51" w:rsidRDefault="00857D51" w:rsidP="00A1358D">
      <w:pPr>
        <w:pStyle w:val="ListParagraph"/>
        <w:numPr>
          <w:ilvl w:val="0"/>
          <w:numId w:val="8"/>
        </w:numPr>
        <w:ind w:right="576"/>
        <w:rPr>
          <w:rFonts w:cs="Arial"/>
          <w:bCs/>
        </w:rPr>
      </w:pPr>
      <w:r w:rsidRPr="00857D51">
        <w:rPr>
          <w:rFonts w:cs="Arial"/>
          <w:bCs/>
        </w:rPr>
        <w:t>Coordinating service delivery among partners</w:t>
      </w:r>
    </w:p>
    <w:p w14:paraId="521628B7" w14:textId="74798AEB" w:rsidR="00E4559C" w:rsidRPr="009E768A" w:rsidRDefault="00857D51" w:rsidP="00E4559C">
      <w:pPr>
        <w:pStyle w:val="ListParagraph"/>
        <w:numPr>
          <w:ilvl w:val="0"/>
          <w:numId w:val="8"/>
        </w:numPr>
        <w:ind w:right="576"/>
        <w:rPr>
          <w:rFonts w:cs="Arial"/>
          <w:bCs/>
        </w:rPr>
      </w:pPr>
      <w:r w:rsidRPr="00857D51">
        <w:rPr>
          <w:rFonts w:cs="Arial"/>
          <w:bCs/>
        </w:rPr>
        <w:t>Managing hours of operat</w:t>
      </w:r>
      <w:r w:rsidR="004C081F">
        <w:rPr>
          <w:rFonts w:cs="Arial"/>
          <w:bCs/>
        </w:rPr>
        <w:t>ion at the comprehensive Center</w:t>
      </w:r>
    </w:p>
    <w:p w14:paraId="2E715E6E" w14:textId="77777777" w:rsidR="00857D51" w:rsidRPr="00857D51" w:rsidRDefault="00857D51" w:rsidP="00A1358D">
      <w:pPr>
        <w:pStyle w:val="ListParagraph"/>
        <w:numPr>
          <w:ilvl w:val="0"/>
          <w:numId w:val="8"/>
        </w:numPr>
        <w:ind w:right="576"/>
        <w:rPr>
          <w:rFonts w:cs="Arial"/>
          <w:bCs/>
        </w:rPr>
      </w:pPr>
      <w:r w:rsidRPr="00857D51">
        <w:rPr>
          <w:rFonts w:cs="Arial"/>
          <w:bCs/>
        </w:rPr>
        <w:t>Facilitating customer flow, customer service, initial assessment, resource room usage, tracking, and referral processes are carried out as agreed upon in the WIOA MOU</w:t>
      </w:r>
    </w:p>
    <w:p w14:paraId="4E407ECC" w14:textId="77777777" w:rsidR="00857D51" w:rsidRPr="00857D51" w:rsidRDefault="00857D51" w:rsidP="00A1358D">
      <w:pPr>
        <w:pStyle w:val="ListParagraph"/>
        <w:numPr>
          <w:ilvl w:val="0"/>
          <w:numId w:val="8"/>
        </w:numPr>
        <w:ind w:right="576"/>
        <w:rPr>
          <w:rFonts w:cs="Arial"/>
          <w:bCs/>
        </w:rPr>
      </w:pPr>
      <w:r w:rsidRPr="00857D51">
        <w:rPr>
          <w:rFonts w:cs="Arial"/>
          <w:bCs/>
        </w:rPr>
        <w:t>Communicating Board and Administrative policies and procedures to all partners</w:t>
      </w:r>
    </w:p>
    <w:p w14:paraId="1B4D33F9" w14:textId="77777777" w:rsidR="00857D51" w:rsidRPr="00857D51" w:rsidRDefault="00857D51" w:rsidP="00A1358D">
      <w:pPr>
        <w:pStyle w:val="ListParagraph"/>
        <w:numPr>
          <w:ilvl w:val="0"/>
          <w:numId w:val="8"/>
        </w:numPr>
        <w:ind w:right="576"/>
        <w:rPr>
          <w:rFonts w:cs="Arial"/>
          <w:bCs/>
        </w:rPr>
      </w:pPr>
      <w:r w:rsidRPr="00857D51">
        <w:rPr>
          <w:rFonts w:cs="Arial"/>
          <w:bCs/>
        </w:rPr>
        <w:t>Reporting to the Administration and Board on Center activities</w:t>
      </w:r>
    </w:p>
    <w:p w14:paraId="7BCFA574" w14:textId="77777777" w:rsidR="00857D51" w:rsidRPr="00857D51" w:rsidRDefault="00857D51" w:rsidP="00A1358D">
      <w:pPr>
        <w:ind w:right="576"/>
        <w:rPr>
          <w:rFonts w:cs="Arial"/>
          <w:bCs/>
        </w:rPr>
      </w:pPr>
    </w:p>
    <w:p w14:paraId="680B56B6" w14:textId="0409AB84" w:rsidR="00857D51" w:rsidRDefault="00857D51" w:rsidP="00A1358D">
      <w:pPr>
        <w:ind w:left="720" w:right="576"/>
        <w:rPr>
          <w:rFonts w:cs="Arial"/>
          <w:bCs/>
        </w:rPr>
      </w:pPr>
      <w:r w:rsidRPr="00857D51">
        <w:rPr>
          <w:rFonts w:cs="Arial"/>
          <w:bCs/>
        </w:rPr>
        <w:t xml:space="preserve">The One-Stop Operator will submit a written and verbal report on work accomplished and challenges encountered on a </w:t>
      </w:r>
      <w:r>
        <w:rPr>
          <w:rFonts w:cs="Arial"/>
          <w:bCs/>
        </w:rPr>
        <w:t xml:space="preserve">quarterly basis to the </w:t>
      </w:r>
      <w:r w:rsidR="00DD0604">
        <w:rPr>
          <w:rFonts w:cs="Arial"/>
          <w:bCs/>
        </w:rPr>
        <w:t xml:space="preserve">Central </w:t>
      </w:r>
      <w:r w:rsidR="009E768A">
        <w:rPr>
          <w:rFonts w:cs="Arial"/>
          <w:bCs/>
        </w:rPr>
        <w:t>Arkansas</w:t>
      </w:r>
      <w:r w:rsidRPr="00857D51">
        <w:rPr>
          <w:rFonts w:cs="Arial"/>
          <w:bCs/>
        </w:rPr>
        <w:t xml:space="preserve"> Workforce Development Board.  In addition, the One-Stop Operator will gather data for the Board from the partners on a quarterly basis including: common measure information; tracking incoming clients; resource room usage; and program specific referrals as outlined in the WIOA MOU. </w:t>
      </w:r>
    </w:p>
    <w:p w14:paraId="1C32AA53" w14:textId="77777777" w:rsidR="00414D3C" w:rsidRDefault="00414D3C" w:rsidP="00A1358D">
      <w:pPr>
        <w:ind w:left="720" w:right="576"/>
        <w:rPr>
          <w:rFonts w:cs="Arial"/>
          <w:bCs/>
        </w:rPr>
      </w:pPr>
    </w:p>
    <w:p w14:paraId="5EBD01BA" w14:textId="4811A075" w:rsidR="00414D3C" w:rsidRPr="00857D51" w:rsidRDefault="00414D3C" w:rsidP="00A1358D">
      <w:pPr>
        <w:ind w:left="720" w:right="576"/>
        <w:rPr>
          <w:rFonts w:cs="Arial"/>
          <w:bCs/>
        </w:rPr>
      </w:pPr>
      <w:r>
        <w:rPr>
          <w:rFonts w:cs="Arial"/>
          <w:bCs/>
        </w:rPr>
        <w:t>The One-Stop Operator lead staff person must be hired locally and reside with</w:t>
      </w:r>
      <w:r w:rsidR="00245851">
        <w:rPr>
          <w:rFonts w:cs="Arial"/>
          <w:bCs/>
        </w:rPr>
        <w:t>in</w:t>
      </w:r>
      <w:r w:rsidR="00C049E3">
        <w:rPr>
          <w:rFonts w:cs="Arial"/>
          <w:bCs/>
        </w:rPr>
        <w:t xml:space="preserve"> </w:t>
      </w:r>
      <w:r w:rsidR="0076167F">
        <w:rPr>
          <w:rFonts w:cs="Arial"/>
          <w:bCs/>
        </w:rPr>
        <w:t>the six</w:t>
      </w:r>
      <w:r w:rsidR="00C049E3">
        <w:rPr>
          <w:rFonts w:cs="Arial"/>
          <w:bCs/>
        </w:rPr>
        <w:t>-</w:t>
      </w:r>
      <w:r w:rsidR="002D3D03">
        <w:rPr>
          <w:rFonts w:cs="Arial"/>
          <w:bCs/>
        </w:rPr>
        <w:t>county area.</w:t>
      </w:r>
    </w:p>
    <w:p w14:paraId="6E57AA89" w14:textId="77777777" w:rsidR="00CF65A7" w:rsidRPr="00CF65A7" w:rsidRDefault="00CF65A7" w:rsidP="00CF65A7">
      <w:pPr>
        <w:ind w:left="720" w:right="666"/>
        <w:rPr>
          <w:rFonts w:cs="Arial"/>
        </w:rPr>
      </w:pPr>
    </w:p>
    <w:p w14:paraId="4205E03E" w14:textId="1613D0DA" w:rsidR="00893C47" w:rsidRPr="001030AB" w:rsidRDefault="00893C47" w:rsidP="00893C47">
      <w:pPr>
        <w:ind w:left="720"/>
        <w:rPr>
          <w:rFonts w:cs="Arial"/>
          <w:b/>
          <w:sz w:val="28"/>
          <w:szCs w:val="28"/>
        </w:rPr>
      </w:pPr>
      <w:r>
        <w:rPr>
          <w:rFonts w:cs="Arial"/>
          <w:b/>
          <w:sz w:val="28"/>
          <w:szCs w:val="28"/>
        </w:rPr>
        <w:t>WIOA Title I Adult and Dislocated Worker Service Delivery</w:t>
      </w:r>
      <w:r w:rsidRPr="00893C47">
        <w:rPr>
          <w:rFonts w:cs="Arial"/>
          <w:b/>
          <w:sz w:val="28"/>
          <w:szCs w:val="28"/>
        </w:rPr>
        <w:t xml:space="preserve"> Roles and Responsibilities</w:t>
      </w:r>
    </w:p>
    <w:p w14:paraId="76789179" w14:textId="77777777" w:rsidR="00893C47" w:rsidRPr="001030AB" w:rsidRDefault="00893C47" w:rsidP="00893C47">
      <w:pPr>
        <w:ind w:right="666"/>
        <w:rPr>
          <w:rFonts w:cs="Arial"/>
        </w:rPr>
      </w:pPr>
    </w:p>
    <w:p w14:paraId="0A71BED4" w14:textId="0D2ADC4E" w:rsidR="00893C47" w:rsidRDefault="00E55848" w:rsidP="00893C47">
      <w:pPr>
        <w:ind w:left="720" w:right="576"/>
        <w:rPr>
          <w:rFonts w:cs="Arial"/>
          <w:bCs/>
        </w:rPr>
      </w:pPr>
      <w:r>
        <w:rPr>
          <w:rFonts w:cs="Arial"/>
          <w:bCs/>
        </w:rPr>
        <w:t>The Successful Offeror</w:t>
      </w:r>
      <w:r w:rsidR="00893C47">
        <w:rPr>
          <w:rFonts w:cs="Arial"/>
          <w:bCs/>
        </w:rPr>
        <w:t xml:space="preserve"> will provide jobseeker services for WIOA Title I Adults and Dislocated Workers.   While the One-Stop Operator plays a key role in basic career service </w:t>
      </w:r>
      <w:r w:rsidR="000B49AC">
        <w:rPr>
          <w:rFonts w:cs="Arial"/>
          <w:bCs/>
        </w:rPr>
        <w:t>coordination and delivery, the Successful Offeror</w:t>
      </w:r>
      <w:r w:rsidR="00893C47">
        <w:rPr>
          <w:rFonts w:cs="Arial"/>
          <w:bCs/>
        </w:rPr>
        <w:t xml:space="preserve"> will be </w:t>
      </w:r>
      <w:r w:rsidR="006717BA">
        <w:rPr>
          <w:rFonts w:cs="Arial"/>
          <w:bCs/>
        </w:rPr>
        <w:t xml:space="preserve">a core program partner in regard to basic career services and will be </w:t>
      </w:r>
      <w:r w:rsidR="00893C47">
        <w:rPr>
          <w:rFonts w:cs="Arial"/>
          <w:bCs/>
        </w:rPr>
        <w:t xml:space="preserve">the service provider for WIOA Title I Adults and Dislocated Workers including individualized career services and training services.   </w:t>
      </w:r>
    </w:p>
    <w:p w14:paraId="0AD782DE" w14:textId="77777777" w:rsidR="0022237C" w:rsidRDefault="0022237C" w:rsidP="00893C47">
      <w:pPr>
        <w:ind w:left="720" w:right="576"/>
        <w:rPr>
          <w:rFonts w:cs="Arial"/>
          <w:bCs/>
        </w:rPr>
      </w:pPr>
    </w:p>
    <w:p w14:paraId="08C43F9D" w14:textId="56692A3F" w:rsidR="0022237C" w:rsidRDefault="0022237C" w:rsidP="00893C47">
      <w:pPr>
        <w:ind w:left="720" w:right="576"/>
        <w:rPr>
          <w:rFonts w:cs="Arial"/>
          <w:bCs/>
        </w:rPr>
      </w:pPr>
      <w:r>
        <w:rPr>
          <w:rFonts w:cs="Arial"/>
          <w:bCs/>
        </w:rPr>
        <w:t xml:space="preserve">Adult and Dislocated Worker Activities, according to the WIOA, include:  eligibility determination, </w:t>
      </w:r>
      <w:r w:rsidR="00BB0839">
        <w:rPr>
          <w:rFonts w:cs="Arial"/>
          <w:bCs/>
        </w:rPr>
        <w:t xml:space="preserve">outreach and intake, initial assessment of skills, supportive service needs, job search and placement assistance, career counseling, provision of </w:t>
      </w:r>
      <w:r w:rsidR="00BB0839">
        <w:rPr>
          <w:rFonts w:cs="Arial"/>
          <w:bCs/>
        </w:rPr>
        <w:lastRenderedPageBreak/>
        <w:t xml:space="preserve">information on in-demand occupations and non-traditional employment, recruitment and other business services for employers, referrals to other One-Stop partner programs and other available programs in the communities, provision of labor market information, information on supportive services available through other programs, information and assistance with establishing eligibility for financial aid and assistance for educational programs other than WIOA, comprehensive skills assessments, in-depth interviewing and evaluation of barriers to employment, development of an Individual Employment Plan, group counseling, career planning, short-term prevocational services, soft skills training, work experience, financial literacy, out of area job search, training services, occupational skills training, supportive services, on-the-job training, incumbent worker training, private sector training programs, skill upgrading and retraining, job readiness training, adult education and literacy activities and follow-up services.    </w:t>
      </w:r>
    </w:p>
    <w:p w14:paraId="66834E8B" w14:textId="77777777" w:rsidR="00BB0839" w:rsidRDefault="00BB0839" w:rsidP="00893C47">
      <w:pPr>
        <w:ind w:left="720" w:right="576"/>
        <w:rPr>
          <w:rFonts w:cs="Arial"/>
          <w:bCs/>
        </w:rPr>
      </w:pPr>
    </w:p>
    <w:p w14:paraId="17D3BF13" w14:textId="7F4C22CC" w:rsidR="00BB0839" w:rsidRPr="001030AB" w:rsidRDefault="00BB0839" w:rsidP="00BB0839">
      <w:pPr>
        <w:ind w:left="720"/>
        <w:rPr>
          <w:rFonts w:cs="Arial"/>
          <w:b/>
          <w:sz w:val="28"/>
          <w:szCs w:val="28"/>
        </w:rPr>
      </w:pPr>
      <w:r>
        <w:rPr>
          <w:rFonts w:cs="Arial"/>
          <w:b/>
          <w:sz w:val="28"/>
          <w:szCs w:val="28"/>
        </w:rPr>
        <w:t>WIOA Title I Youth Service Delivery Roles and Responsibilities</w:t>
      </w:r>
    </w:p>
    <w:p w14:paraId="315607E1" w14:textId="77777777" w:rsidR="00BB0839" w:rsidRPr="001030AB" w:rsidRDefault="00BB0839" w:rsidP="00BB0839">
      <w:pPr>
        <w:ind w:right="666"/>
        <w:rPr>
          <w:rFonts w:cs="Arial"/>
        </w:rPr>
      </w:pPr>
    </w:p>
    <w:p w14:paraId="4C79239F" w14:textId="0B0AD85E" w:rsidR="00BB0839" w:rsidRDefault="000B49AC" w:rsidP="00BB0839">
      <w:pPr>
        <w:ind w:left="720" w:right="576"/>
        <w:rPr>
          <w:rFonts w:cs="Arial"/>
          <w:bCs/>
        </w:rPr>
      </w:pPr>
      <w:r>
        <w:rPr>
          <w:rFonts w:cs="Arial"/>
          <w:bCs/>
        </w:rPr>
        <w:t>Offerors must</w:t>
      </w:r>
      <w:r w:rsidR="001E387B">
        <w:rPr>
          <w:rFonts w:cs="Arial"/>
          <w:bCs/>
        </w:rPr>
        <w:t xml:space="preserve"> expend at least 75% of youth funds for</w:t>
      </w:r>
      <w:r w:rsidR="00FE4989">
        <w:rPr>
          <w:rFonts w:cs="Arial"/>
          <w:bCs/>
        </w:rPr>
        <w:t xml:space="preserve"> out-of-school youth and </w:t>
      </w:r>
      <w:r w:rsidR="001E387B">
        <w:rPr>
          <w:rFonts w:cs="Arial"/>
          <w:bCs/>
        </w:rPr>
        <w:t>up to 25% for in-school youth</w:t>
      </w:r>
      <w:r w:rsidR="00A261ED">
        <w:rPr>
          <w:rFonts w:cs="Arial"/>
          <w:bCs/>
        </w:rPr>
        <w:t xml:space="preserve"> based on youth development principles and best practices that support, motivate, and prepare youth for continuing educational achievements, successful transition into adulthood, and long-term success in employment.   The services design and implementation strategies must be appropriate,</w:t>
      </w:r>
      <w:r w:rsidR="00F20E9E">
        <w:rPr>
          <w:rFonts w:cs="Arial"/>
          <w:bCs/>
        </w:rPr>
        <w:t xml:space="preserve"> </w:t>
      </w:r>
      <w:r w:rsidR="004D0294">
        <w:rPr>
          <w:rFonts w:cs="Arial"/>
          <w:bCs/>
        </w:rPr>
        <w:t xml:space="preserve">provide a customized mix of services to address individual needs and goals, and lead to attainment of the performance measures </w:t>
      </w:r>
      <w:r w:rsidR="004D0294" w:rsidRPr="00FE4989">
        <w:rPr>
          <w:rFonts w:cs="Arial"/>
          <w:bCs/>
        </w:rPr>
        <w:t>for in-school and out-of-school youth.</w:t>
      </w:r>
    </w:p>
    <w:p w14:paraId="7E825D29" w14:textId="77777777" w:rsidR="004D0294" w:rsidRDefault="004D0294" w:rsidP="00BB0839">
      <w:pPr>
        <w:ind w:left="720" w:right="576"/>
        <w:rPr>
          <w:rFonts w:cs="Arial"/>
          <w:bCs/>
        </w:rPr>
      </w:pPr>
    </w:p>
    <w:p w14:paraId="6A3CE099" w14:textId="45D17DDE" w:rsidR="004D0294" w:rsidRDefault="004D0294" w:rsidP="00BB0839">
      <w:pPr>
        <w:ind w:left="720" w:right="576"/>
        <w:rPr>
          <w:rFonts w:cs="Arial"/>
          <w:bCs/>
        </w:rPr>
      </w:pPr>
      <w:r>
        <w:rPr>
          <w:rFonts w:cs="Arial"/>
          <w:bCs/>
        </w:rPr>
        <w:t>Under the WIOA, Youth funds contracted to the service provider for eligible youth shall be used to carry out programs that:</w:t>
      </w:r>
    </w:p>
    <w:p w14:paraId="3C814219" w14:textId="77777777" w:rsidR="004D0294" w:rsidRDefault="004D0294" w:rsidP="00BB0839">
      <w:pPr>
        <w:ind w:left="720" w:right="576"/>
        <w:rPr>
          <w:rFonts w:cs="Arial"/>
          <w:bCs/>
        </w:rPr>
      </w:pPr>
    </w:p>
    <w:p w14:paraId="10D67DC0" w14:textId="629E2DC2" w:rsidR="004D0294" w:rsidRDefault="004D0294" w:rsidP="004D0294">
      <w:pPr>
        <w:pStyle w:val="ListParagraph"/>
        <w:numPr>
          <w:ilvl w:val="0"/>
          <w:numId w:val="19"/>
        </w:numPr>
        <w:ind w:right="576"/>
        <w:rPr>
          <w:rFonts w:cs="Arial"/>
          <w:bCs/>
        </w:rPr>
      </w:pPr>
      <w:r>
        <w:rPr>
          <w:rFonts w:cs="Arial"/>
          <w:bCs/>
        </w:rPr>
        <w:t>Provide an objective assessment of the academic levels, skill levels, and service needs of each participant.</w:t>
      </w:r>
    </w:p>
    <w:p w14:paraId="428AD1C4" w14:textId="7DA0253F" w:rsidR="004D0294" w:rsidRDefault="004D0294" w:rsidP="004D0294">
      <w:pPr>
        <w:pStyle w:val="ListParagraph"/>
        <w:numPr>
          <w:ilvl w:val="0"/>
          <w:numId w:val="19"/>
        </w:numPr>
        <w:ind w:right="576"/>
        <w:rPr>
          <w:rFonts w:cs="Arial"/>
          <w:bCs/>
        </w:rPr>
      </w:pPr>
      <w:r>
        <w:rPr>
          <w:rFonts w:cs="Arial"/>
          <w:bCs/>
        </w:rPr>
        <w:t>Provide service strategies for each participant.</w:t>
      </w:r>
    </w:p>
    <w:p w14:paraId="694E5858" w14:textId="3E5671C3" w:rsidR="004D0294" w:rsidRDefault="004D0294" w:rsidP="004D0294">
      <w:pPr>
        <w:pStyle w:val="ListParagraph"/>
        <w:numPr>
          <w:ilvl w:val="0"/>
          <w:numId w:val="19"/>
        </w:numPr>
        <w:ind w:right="576"/>
        <w:rPr>
          <w:rFonts w:cs="Arial"/>
          <w:bCs/>
        </w:rPr>
      </w:pPr>
      <w:r>
        <w:rPr>
          <w:rFonts w:cs="Arial"/>
          <w:bCs/>
        </w:rPr>
        <w:t>Provide activities leading to the attainment of a secondary school diploma or its recognized equivalent, or a recognized post-secondary credential.</w:t>
      </w:r>
    </w:p>
    <w:p w14:paraId="03C1D6B4" w14:textId="571FDF71" w:rsidR="004D0294" w:rsidRDefault="004D0294" w:rsidP="004D0294">
      <w:pPr>
        <w:pStyle w:val="ListParagraph"/>
        <w:numPr>
          <w:ilvl w:val="0"/>
          <w:numId w:val="19"/>
        </w:numPr>
        <w:ind w:right="576"/>
        <w:rPr>
          <w:rFonts w:cs="Arial"/>
          <w:bCs/>
        </w:rPr>
      </w:pPr>
      <w:r>
        <w:rPr>
          <w:rFonts w:cs="Arial"/>
          <w:bCs/>
        </w:rPr>
        <w:t>Provide preparation for post-secondary educational and training opportunities.</w:t>
      </w:r>
    </w:p>
    <w:p w14:paraId="15570C6D" w14:textId="466E45E3" w:rsidR="004D0294" w:rsidRDefault="004D0294" w:rsidP="004D0294">
      <w:pPr>
        <w:pStyle w:val="ListParagraph"/>
        <w:numPr>
          <w:ilvl w:val="0"/>
          <w:numId w:val="19"/>
        </w:numPr>
        <w:ind w:right="576"/>
        <w:rPr>
          <w:rFonts w:cs="Arial"/>
          <w:bCs/>
        </w:rPr>
      </w:pPr>
      <w:r>
        <w:rPr>
          <w:rFonts w:cs="Arial"/>
          <w:bCs/>
        </w:rPr>
        <w:t>Provide strong linkages between academic instruction and occupational education that lead to the attainment of recognized post-secondary credentials.</w:t>
      </w:r>
    </w:p>
    <w:p w14:paraId="3DC19497" w14:textId="21E2E623" w:rsidR="004D0294" w:rsidRDefault="004D0294" w:rsidP="004D0294">
      <w:pPr>
        <w:pStyle w:val="ListParagraph"/>
        <w:numPr>
          <w:ilvl w:val="0"/>
          <w:numId w:val="19"/>
        </w:numPr>
        <w:ind w:right="576"/>
        <w:rPr>
          <w:rFonts w:cs="Arial"/>
          <w:bCs/>
        </w:rPr>
      </w:pPr>
      <w:r>
        <w:rPr>
          <w:rFonts w:cs="Arial"/>
          <w:bCs/>
        </w:rPr>
        <w:t>Provide preparation for unsubsidized employment opportunities, in appropriate cases.</w:t>
      </w:r>
    </w:p>
    <w:p w14:paraId="0F7BF7ED" w14:textId="18A3988C" w:rsidR="004D0294" w:rsidRDefault="004D0294" w:rsidP="004D0294">
      <w:pPr>
        <w:pStyle w:val="ListParagraph"/>
        <w:numPr>
          <w:ilvl w:val="0"/>
          <w:numId w:val="19"/>
        </w:numPr>
        <w:ind w:right="576"/>
        <w:rPr>
          <w:rFonts w:cs="Arial"/>
          <w:bCs/>
        </w:rPr>
      </w:pPr>
      <w:r>
        <w:rPr>
          <w:rFonts w:cs="Arial"/>
          <w:bCs/>
        </w:rPr>
        <w:t>Provide effective connections to employers in in-demand industry sectors and occupations of the regional labor market.</w:t>
      </w:r>
    </w:p>
    <w:p w14:paraId="7CCBCECF" w14:textId="77777777" w:rsidR="004D0294" w:rsidRDefault="004D0294" w:rsidP="004D0294">
      <w:pPr>
        <w:ind w:left="720" w:right="576"/>
        <w:rPr>
          <w:rFonts w:cs="Arial"/>
          <w:bCs/>
        </w:rPr>
      </w:pPr>
    </w:p>
    <w:p w14:paraId="55A14EE7" w14:textId="0DBE2117" w:rsidR="004D0294" w:rsidRDefault="004D0294" w:rsidP="004D0294">
      <w:pPr>
        <w:ind w:left="720" w:right="576"/>
        <w:rPr>
          <w:rFonts w:cs="Arial"/>
          <w:bCs/>
        </w:rPr>
      </w:pPr>
      <w:r>
        <w:rPr>
          <w:rFonts w:cs="Arial"/>
          <w:bCs/>
        </w:rPr>
        <w:t>Youth programs must provide the fourteen elements listed below either through direct service, community referrals, or direct purchase:</w:t>
      </w:r>
    </w:p>
    <w:p w14:paraId="285CDE05" w14:textId="77777777" w:rsidR="004D0294" w:rsidRDefault="004D0294" w:rsidP="004D0294">
      <w:pPr>
        <w:ind w:left="720" w:right="576"/>
        <w:rPr>
          <w:rFonts w:cs="Arial"/>
          <w:bCs/>
        </w:rPr>
      </w:pPr>
    </w:p>
    <w:p w14:paraId="7F85D76A" w14:textId="43A16488" w:rsidR="004D0294" w:rsidRDefault="004D0294" w:rsidP="004D0294">
      <w:pPr>
        <w:pStyle w:val="ListParagraph"/>
        <w:numPr>
          <w:ilvl w:val="0"/>
          <w:numId w:val="20"/>
        </w:numPr>
        <w:ind w:right="576"/>
        <w:rPr>
          <w:rFonts w:cs="Arial"/>
          <w:bCs/>
        </w:rPr>
      </w:pPr>
      <w:r>
        <w:rPr>
          <w:rFonts w:cs="Arial"/>
          <w:bCs/>
        </w:rPr>
        <w:t xml:space="preserve">Tutoring, study skills training, instruction, and evidence-based dropout prevention and recovery strategies that lead to completion of the requirements for a secondary school diploma or its recognized equivalent </w:t>
      </w:r>
      <w:r>
        <w:rPr>
          <w:rFonts w:cs="Arial"/>
          <w:bCs/>
        </w:rPr>
        <w:lastRenderedPageBreak/>
        <w:t>(including a recognized certificate of attendance or similar document for individuals with disabilities) or for a recognized postsecondary credential.</w:t>
      </w:r>
    </w:p>
    <w:p w14:paraId="219A8342" w14:textId="77777777" w:rsidR="004D0294" w:rsidRDefault="004D0294" w:rsidP="004D0294">
      <w:pPr>
        <w:pStyle w:val="ListParagraph"/>
        <w:ind w:left="1440" w:right="576"/>
        <w:rPr>
          <w:rFonts w:cs="Arial"/>
          <w:bCs/>
        </w:rPr>
      </w:pPr>
    </w:p>
    <w:p w14:paraId="591988C9" w14:textId="02EF59D6" w:rsidR="004D0294" w:rsidRDefault="004D0294" w:rsidP="004D0294">
      <w:pPr>
        <w:pStyle w:val="ListParagraph"/>
        <w:numPr>
          <w:ilvl w:val="0"/>
          <w:numId w:val="20"/>
        </w:numPr>
        <w:ind w:right="576"/>
        <w:rPr>
          <w:rFonts w:cs="Arial"/>
          <w:bCs/>
        </w:rPr>
      </w:pPr>
      <w:r>
        <w:rPr>
          <w:rFonts w:cs="Arial"/>
          <w:bCs/>
        </w:rPr>
        <w:t>Alternative secondary school services, or dropout recovery services, as appropriate.</w:t>
      </w:r>
    </w:p>
    <w:p w14:paraId="33561F64" w14:textId="77777777" w:rsidR="004D0294" w:rsidRPr="004D0294" w:rsidRDefault="004D0294" w:rsidP="004D0294">
      <w:pPr>
        <w:ind w:right="576"/>
        <w:rPr>
          <w:rFonts w:cs="Arial"/>
          <w:bCs/>
        </w:rPr>
      </w:pPr>
    </w:p>
    <w:p w14:paraId="031B28A8" w14:textId="01B004FA" w:rsidR="004D0294" w:rsidRDefault="004D0294" w:rsidP="004D0294">
      <w:pPr>
        <w:pStyle w:val="ListParagraph"/>
        <w:numPr>
          <w:ilvl w:val="0"/>
          <w:numId w:val="20"/>
        </w:numPr>
        <w:ind w:right="576"/>
        <w:rPr>
          <w:rFonts w:cs="Arial"/>
          <w:bCs/>
        </w:rPr>
      </w:pPr>
      <w:r>
        <w:rPr>
          <w:rFonts w:cs="Arial"/>
          <w:bCs/>
        </w:rPr>
        <w:t>Paid and unpaid work experiences that have as a component academic and occupational education, which may include:</w:t>
      </w:r>
    </w:p>
    <w:p w14:paraId="27285173" w14:textId="77777777" w:rsidR="004D0294" w:rsidRPr="004D0294" w:rsidRDefault="004D0294" w:rsidP="004D0294">
      <w:pPr>
        <w:ind w:right="576"/>
        <w:rPr>
          <w:rFonts w:cs="Arial"/>
          <w:bCs/>
        </w:rPr>
      </w:pPr>
    </w:p>
    <w:p w14:paraId="5F06E912" w14:textId="2F2E4474" w:rsidR="004D0294" w:rsidRDefault="004D0294" w:rsidP="004D0294">
      <w:pPr>
        <w:pStyle w:val="ListParagraph"/>
        <w:numPr>
          <w:ilvl w:val="1"/>
          <w:numId w:val="20"/>
        </w:numPr>
        <w:ind w:right="576"/>
        <w:rPr>
          <w:rFonts w:cs="Arial"/>
          <w:bCs/>
        </w:rPr>
      </w:pPr>
      <w:r>
        <w:rPr>
          <w:rFonts w:cs="Arial"/>
          <w:bCs/>
        </w:rPr>
        <w:t>Summer employment opportunities and other employment opportunities available through the school year.</w:t>
      </w:r>
    </w:p>
    <w:p w14:paraId="60F4ECD3" w14:textId="5E74E483" w:rsidR="004D0294" w:rsidRDefault="004D0294" w:rsidP="004D0294">
      <w:pPr>
        <w:pStyle w:val="ListParagraph"/>
        <w:numPr>
          <w:ilvl w:val="1"/>
          <w:numId w:val="20"/>
        </w:numPr>
        <w:ind w:right="576"/>
        <w:rPr>
          <w:rFonts w:cs="Arial"/>
          <w:bCs/>
        </w:rPr>
      </w:pPr>
      <w:r>
        <w:rPr>
          <w:rFonts w:cs="Arial"/>
          <w:bCs/>
        </w:rPr>
        <w:t>Pre-apprenticeship programs.</w:t>
      </w:r>
    </w:p>
    <w:p w14:paraId="1D04DBE7" w14:textId="5EBF0D29" w:rsidR="004D0294" w:rsidRDefault="004D0294" w:rsidP="004D0294">
      <w:pPr>
        <w:pStyle w:val="ListParagraph"/>
        <w:numPr>
          <w:ilvl w:val="1"/>
          <w:numId w:val="20"/>
        </w:numPr>
        <w:ind w:right="576"/>
        <w:rPr>
          <w:rFonts w:cs="Arial"/>
          <w:bCs/>
        </w:rPr>
      </w:pPr>
      <w:r>
        <w:rPr>
          <w:rFonts w:cs="Arial"/>
          <w:bCs/>
        </w:rPr>
        <w:t>Internships and job shadowing.</w:t>
      </w:r>
    </w:p>
    <w:p w14:paraId="456F6D40" w14:textId="6268C0B9" w:rsidR="004D0294" w:rsidRDefault="004D0294" w:rsidP="004D0294">
      <w:pPr>
        <w:pStyle w:val="ListParagraph"/>
        <w:numPr>
          <w:ilvl w:val="1"/>
          <w:numId w:val="20"/>
        </w:numPr>
        <w:ind w:right="576"/>
        <w:rPr>
          <w:rFonts w:cs="Arial"/>
          <w:bCs/>
        </w:rPr>
      </w:pPr>
      <w:r>
        <w:rPr>
          <w:rFonts w:cs="Arial"/>
          <w:bCs/>
        </w:rPr>
        <w:t>On-the-job training opportunities.</w:t>
      </w:r>
    </w:p>
    <w:p w14:paraId="58BB9142" w14:textId="77777777" w:rsidR="004D0294" w:rsidRPr="004D0294" w:rsidRDefault="004D0294" w:rsidP="004D0294">
      <w:pPr>
        <w:ind w:right="576"/>
        <w:rPr>
          <w:rFonts w:cs="Arial"/>
          <w:bCs/>
        </w:rPr>
      </w:pPr>
    </w:p>
    <w:p w14:paraId="747683ED" w14:textId="5C040641" w:rsidR="004D0294" w:rsidRDefault="004D0294" w:rsidP="004D0294">
      <w:pPr>
        <w:pStyle w:val="ListParagraph"/>
        <w:numPr>
          <w:ilvl w:val="0"/>
          <w:numId w:val="20"/>
        </w:numPr>
        <w:ind w:right="576"/>
        <w:rPr>
          <w:rFonts w:cs="Arial"/>
          <w:bCs/>
        </w:rPr>
      </w:pPr>
      <w:r>
        <w:rPr>
          <w:rFonts w:cs="Arial"/>
          <w:bCs/>
        </w:rPr>
        <w:t>Occupational skill training, which shall include priority considerations for t</w:t>
      </w:r>
      <w:r w:rsidR="00E74A83">
        <w:rPr>
          <w:rFonts w:cs="Arial"/>
          <w:bCs/>
        </w:rPr>
        <w:t xml:space="preserve">raining programs that lead to </w:t>
      </w:r>
      <w:r>
        <w:rPr>
          <w:rFonts w:cs="Arial"/>
          <w:bCs/>
        </w:rPr>
        <w:t>recognized postsecondary credentials that are aligned with in-demand industry sectors or occupations in the local area.</w:t>
      </w:r>
    </w:p>
    <w:p w14:paraId="53BBCC24" w14:textId="77777777" w:rsidR="004D0294" w:rsidRDefault="004D0294" w:rsidP="004D0294">
      <w:pPr>
        <w:pStyle w:val="ListParagraph"/>
        <w:ind w:left="1440" w:right="576"/>
        <w:rPr>
          <w:rFonts w:cs="Arial"/>
          <w:bCs/>
        </w:rPr>
      </w:pPr>
    </w:p>
    <w:p w14:paraId="2AA3E777" w14:textId="07452814" w:rsidR="004D0294" w:rsidRDefault="00B97EFB" w:rsidP="004D0294">
      <w:pPr>
        <w:pStyle w:val="ListParagraph"/>
        <w:numPr>
          <w:ilvl w:val="0"/>
          <w:numId w:val="20"/>
        </w:numPr>
        <w:ind w:right="576"/>
        <w:rPr>
          <w:rFonts w:cs="Arial"/>
          <w:bCs/>
        </w:rPr>
      </w:pPr>
      <w:r>
        <w:rPr>
          <w:rFonts w:cs="Arial"/>
          <w:bCs/>
        </w:rPr>
        <w:t>Education offered concurrently with and in the same context as workforce preparation activities and training for a specific occupation or occupational cluster.</w:t>
      </w:r>
    </w:p>
    <w:p w14:paraId="031F4409" w14:textId="77777777" w:rsidR="00B97EFB" w:rsidRPr="00B97EFB" w:rsidRDefault="00B97EFB" w:rsidP="00B97EFB">
      <w:pPr>
        <w:ind w:right="576"/>
        <w:rPr>
          <w:rFonts w:cs="Arial"/>
          <w:bCs/>
        </w:rPr>
      </w:pPr>
    </w:p>
    <w:p w14:paraId="6554F4ED" w14:textId="57EAC4FE" w:rsidR="00B97EFB" w:rsidRDefault="00B97EFB" w:rsidP="004D0294">
      <w:pPr>
        <w:pStyle w:val="ListParagraph"/>
        <w:numPr>
          <w:ilvl w:val="0"/>
          <w:numId w:val="20"/>
        </w:numPr>
        <w:ind w:right="576"/>
        <w:rPr>
          <w:rFonts w:cs="Arial"/>
          <w:bCs/>
        </w:rPr>
      </w:pPr>
      <w:r>
        <w:rPr>
          <w:rFonts w:cs="Arial"/>
          <w:bCs/>
        </w:rPr>
        <w:t>Leadership development opportunities, which may include community service and peer-centered activities encouraging responsibility and other positive social and civic behaviors, as appropriate.</w:t>
      </w:r>
    </w:p>
    <w:p w14:paraId="64942382" w14:textId="77777777" w:rsidR="00B97EFB" w:rsidRPr="00B97EFB" w:rsidRDefault="00B97EFB" w:rsidP="00B97EFB">
      <w:pPr>
        <w:ind w:right="576"/>
        <w:rPr>
          <w:rFonts w:cs="Arial"/>
          <w:bCs/>
        </w:rPr>
      </w:pPr>
    </w:p>
    <w:p w14:paraId="0351104B" w14:textId="392CAAAB" w:rsidR="00B97EFB" w:rsidRDefault="00B97EFB" w:rsidP="004D0294">
      <w:pPr>
        <w:pStyle w:val="ListParagraph"/>
        <w:numPr>
          <w:ilvl w:val="0"/>
          <w:numId w:val="20"/>
        </w:numPr>
        <w:ind w:right="576"/>
        <w:rPr>
          <w:rFonts w:cs="Arial"/>
          <w:bCs/>
        </w:rPr>
      </w:pPr>
      <w:r>
        <w:rPr>
          <w:rFonts w:cs="Arial"/>
          <w:bCs/>
        </w:rPr>
        <w:t>Supportive services.</w:t>
      </w:r>
    </w:p>
    <w:p w14:paraId="019C2D81" w14:textId="77777777" w:rsidR="00B97EFB" w:rsidRPr="00B97EFB" w:rsidRDefault="00B97EFB" w:rsidP="00B97EFB">
      <w:pPr>
        <w:ind w:right="576"/>
        <w:rPr>
          <w:rFonts w:cs="Arial"/>
          <w:bCs/>
        </w:rPr>
      </w:pPr>
    </w:p>
    <w:p w14:paraId="084AD07B" w14:textId="72915BE1" w:rsidR="00B97EFB" w:rsidRDefault="00B97EFB" w:rsidP="004D0294">
      <w:pPr>
        <w:pStyle w:val="ListParagraph"/>
        <w:numPr>
          <w:ilvl w:val="0"/>
          <w:numId w:val="20"/>
        </w:numPr>
        <w:ind w:right="576"/>
        <w:rPr>
          <w:rFonts w:cs="Arial"/>
          <w:bCs/>
        </w:rPr>
      </w:pPr>
      <w:r>
        <w:rPr>
          <w:rFonts w:cs="Arial"/>
          <w:bCs/>
        </w:rPr>
        <w:t>Adult mentoring for the period of participation and a subsequent period, for a total of not less than 12 months.</w:t>
      </w:r>
    </w:p>
    <w:p w14:paraId="4D7EC7D7" w14:textId="77777777" w:rsidR="00B97EFB" w:rsidRPr="00B97EFB" w:rsidRDefault="00B97EFB" w:rsidP="00B97EFB">
      <w:pPr>
        <w:ind w:right="576"/>
        <w:rPr>
          <w:rFonts w:cs="Arial"/>
          <w:bCs/>
        </w:rPr>
      </w:pPr>
    </w:p>
    <w:p w14:paraId="2191D47C" w14:textId="660BB968" w:rsidR="00B97EFB" w:rsidRDefault="00B97EFB" w:rsidP="004D0294">
      <w:pPr>
        <w:pStyle w:val="ListParagraph"/>
        <w:numPr>
          <w:ilvl w:val="0"/>
          <w:numId w:val="20"/>
        </w:numPr>
        <w:ind w:right="576"/>
        <w:rPr>
          <w:rFonts w:cs="Arial"/>
          <w:bCs/>
        </w:rPr>
      </w:pPr>
      <w:r>
        <w:rPr>
          <w:rFonts w:cs="Arial"/>
          <w:bCs/>
        </w:rPr>
        <w:t>Follow up services for not less than 12 months after the completion of participation, as appropriate.</w:t>
      </w:r>
    </w:p>
    <w:p w14:paraId="6AD4AC7C" w14:textId="77777777" w:rsidR="00B97EFB" w:rsidRPr="00B97EFB" w:rsidRDefault="00B97EFB" w:rsidP="00B97EFB">
      <w:pPr>
        <w:ind w:right="576"/>
        <w:rPr>
          <w:rFonts w:cs="Arial"/>
          <w:bCs/>
        </w:rPr>
      </w:pPr>
    </w:p>
    <w:p w14:paraId="336C8A8B" w14:textId="6501D16A" w:rsidR="00B97EFB" w:rsidRDefault="00B97EFB" w:rsidP="004D0294">
      <w:pPr>
        <w:pStyle w:val="ListParagraph"/>
        <w:numPr>
          <w:ilvl w:val="0"/>
          <w:numId w:val="20"/>
        </w:numPr>
        <w:ind w:right="576"/>
        <w:rPr>
          <w:rFonts w:cs="Arial"/>
          <w:bCs/>
        </w:rPr>
      </w:pPr>
      <w:r>
        <w:rPr>
          <w:rFonts w:cs="Arial"/>
          <w:bCs/>
        </w:rPr>
        <w:t>Comprehensive guidance and counseling, which may include drug and alcohol abuse</w:t>
      </w:r>
      <w:r w:rsidR="00234688">
        <w:rPr>
          <w:rFonts w:cs="Arial"/>
          <w:bCs/>
        </w:rPr>
        <w:t xml:space="preserve"> counseling and referral, as appropriate.</w:t>
      </w:r>
    </w:p>
    <w:p w14:paraId="11CBC7EC" w14:textId="77777777" w:rsidR="00234688" w:rsidRPr="00234688" w:rsidRDefault="00234688" w:rsidP="00234688">
      <w:pPr>
        <w:ind w:right="576"/>
        <w:rPr>
          <w:rFonts w:cs="Arial"/>
          <w:bCs/>
        </w:rPr>
      </w:pPr>
    </w:p>
    <w:p w14:paraId="06116950" w14:textId="1F786AC2" w:rsidR="00234688" w:rsidRDefault="00234688" w:rsidP="004D0294">
      <w:pPr>
        <w:pStyle w:val="ListParagraph"/>
        <w:numPr>
          <w:ilvl w:val="0"/>
          <w:numId w:val="20"/>
        </w:numPr>
        <w:ind w:right="576"/>
        <w:rPr>
          <w:rFonts w:cs="Arial"/>
          <w:bCs/>
        </w:rPr>
      </w:pPr>
      <w:r>
        <w:rPr>
          <w:rFonts w:cs="Arial"/>
          <w:bCs/>
        </w:rPr>
        <w:t>Financial literacy education.</w:t>
      </w:r>
    </w:p>
    <w:p w14:paraId="69A449C0" w14:textId="77777777" w:rsidR="00234688" w:rsidRPr="00234688" w:rsidRDefault="00234688" w:rsidP="00234688">
      <w:pPr>
        <w:ind w:right="576"/>
        <w:rPr>
          <w:rFonts w:cs="Arial"/>
          <w:bCs/>
        </w:rPr>
      </w:pPr>
    </w:p>
    <w:p w14:paraId="7455ED2A" w14:textId="4E1C5664" w:rsidR="00234688" w:rsidRDefault="00234688" w:rsidP="004D0294">
      <w:pPr>
        <w:pStyle w:val="ListParagraph"/>
        <w:numPr>
          <w:ilvl w:val="0"/>
          <w:numId w:val="20"/>
        </w:numPr>
        <w:ind w:right="576"/>
        <w:rPr>
          <w:rFonts w:cs="Arial"/>
          <w:bCs/>
        </w:rPr>
      </w:pPr>
      <w:r>
        <w:rPr>
          <w:rFonts w:cs="Arial"/>
          <w:bCs/>
        </w:rPr>
        <w:t>Entrepreneurial skills training.</w:t>
      </w:r>
    </w:p>
    <w:p w14:paraId="302B23AE" w14:textId="77777777" w:rsidR="00234688" w:rsidRPr="00234688" w:rsidRDefault="00234688" w:rsidP="00234688">
      <w:pPr>
        <w:ind w:right="576"/>
        <w:rPr>
          <w:rFonts w:cs="Arial"/>
          <w:bCs/>
        </w:rPr>
      </w:pPr>
    </w:p>
    <w:p w14:paraId="530A52EE" w14:textId="3D9F2988" w:rsidR="00234688" w:rsidRDefault="00234688" w:rsidP="004D0294">
      <w:pPr>
        <w:pStyle w:val="ListParagraph"/>
        <w:numPr>
          <w:ilvl w:val="0"/>
          <w:numId w:val="20"/>
        </w:numPr>
        <w:ind w:right="576"/>
        <w:rPr>
          <w:rFonts w:cs="Arial"/>
          <w:bCs/>
        </w:rPr>
      </w:pPr>
      <w:r>
        <w:rPr>
          <w:rFonts w:cs="Arial"/>
          <w:bCs/>
        </w:rPr>
        <w:t>Services that provide labor market and employment information about in-demand industry sectors or occupations available in the local area, such as career awareness, career counseling, and career exploration services.</w:t>
      </w:r>
    </w:p>
    <w:p w14:paraId="1E0918E8" w14:textId="77777777" w:rsidR="00234688" w:rsidRPr="00234688" w:rsidRDefault="00234688" w:rsidP="00234688">
      <w:pPr>
        <w:ind w:right="576"/>
        <w:rPr>
          <w:rFonts w:cs="Arial"/>
          <w:bCs/>
        </w:rPr>
      </w:pPr>
    </w:p>
    <w:p w14:paraId="55306BAA" w14:textId="5BB3CF42" w:rsidR="00234688" w:rsidRPr="004D0294" w:rsidRDefault="00234688" w:rsidP="004D0294">
      <w:pPr>
        <w:pStyle w:val="ListParagraph"/>
        <w:numPr>
          <w:ilvl w:val="0"/>
          <w:numId w:val="20"/>
        </w:numPr>
        <w:ind w:right="576"/>
        <w:rPr>
          <w:rFonts w:cs="Arial"/>
          <w:bCs/>
        </w:rPr>
      </w:pPr>
      <w:r>
        <w:rPr>
          <w:rFonts w:cs="Arial"/>
          <w:bCs/>
        </w:rPr>
        <w:t>Activities that help you prepare for and transition to post-secondary education and training.</w:t>
      </w:r>
    </w:p>
    <w:p w14:paraId="1B86A77A" w14:textId="77777777" w:rsidR="00BB0839" w:rsidRPr="00857D51" w:rsidRDefault="00BB0839" w:rsidP="00893C47">
      <w:pPr>
        <w:ind w:left="720" w:right="576"/>
        <w:rPr>
          <w:rFonts w:cs="Arial"/>
          <w:bCs/>
        </w:rPr>
      </w:pPr>
    </w:p>
    <w:p w14:paraId="6B29985D" w14:textId="158ADCA0" w:rsidR="008804BD" w:rsidRPr="001030AB" w:rsidRDefault="008804BD" w:rsidP="008804BD">
      <w:pPr>
        <w:ind w:left="720"/>
        <w:rPr>
          <w:rFonts w:cs="Arial"/>
          <w:b/>
          <w:sz w:val="28"/>
          <w:szCs w:val="28"/>
        </w:rPr>
      </w:pPr>
      <w:r>
        <w:rPr>
          <w:rFonts w:cs="Arial"/>
          <w:b/>
          <w:sz w:val="28"/>
          <w:szCs w:val="28"/>
        </w:rPr>
        <w:lastRenderedPageBreak/>
        <w:t>Business Services Lead</w:t>
      </w:r>
      <w:r w:rsidRPr="00893C47">
        <w:rPr>
          <w:rFonts w:cs="Arial"/>
          <w:b/>
          <w:sz w:val="28"/>
          <w:szCs w:val="28"/>
        </w:rPr>
        <w:t xml:space="preserve"> Roles and Responsibilities</w:t>
      </w:r>
    </w:p>
    <w:p w14:paraId="35C7072B" w14:textId="77777777" w:rsidR="008804BD" w:rsidRPr="001030AB" w:rsidRDefault="008804BD" w:rsidP="008804BD">
      <w:pPr>
        <w:ind w:right="666"/>
        <w:rPr>
          <w:rFonts w:cs="Arial"/>
        </w:rPr>
      </w:pPr>
    </w:p>
    <w:p w14:paraId="2F6ADF4E" w14:textId="15BEFE28" w:rsidR="008804BD" w:rsidRDefault="00121EAC" w:rsidP="008804BD">
      <w:pPr>
        <w:ind w:left="720" w:right="576"/>
        <w:rPr>
          <w:rFonts w:cs="Arial"/>
          <w:bCs/>
        </w:rPr>
      </w:pPr>
      <w:r>
        <w:rPr>
          <w:rFonts w:cs="Arial"/>
          <w:bCs/>
        </w:rPr>
        <w:t>The focal point of the</w:t>
      </w:r>
      <w:r w:rsidR="008804BD">
        <w:rPr>
          <w:rFonts w:cs="Arial"/>
          <w:bCs/>
        </w:rPr>
        <w:t xml:space="preserve"> workforce system i</w:t>
      </w:r>
      <w:r w:rsidR="00D550CD">
        <w:rPr>
          <w:rFonts w:cs="Arial"/>
          <w:bCs/>
        </w:rPr>
        <w:t>s business and industry.   The S</w:t>
      </w:r>
      <w:r w:rsidR="00B70D46">
        <w:rPr>
          <w:rFonts w:cs="Arial"/>
          <w:bCs/>
        </w:rPr>
        <w:t>uccessful Offeror</w:t>
      </w:r>
      <w:r w:rsidR="008804BD">
        <w:rPr>
          <w:rFonts w:cs="Arial"/>
          <w:bCs/>
        </w:rPr>
        <w:t xml:space="preserve"> will </w:t>
      </w:r>
      <w:r w:rsidR="008B6C48">
        <w:rPr>
          <w:rFonts w:cs="Arial"/>
          <w:bCs/>
        </w:rPr>
        <w:t xml:space="preserve">be the lead and </w:t>
      </w:r>
      <w:r w:rsidR="008804BD">
        <w:rPr>
          <w:rFonts w:cs="Arial"/>
          <w:bCs/>
        </w:rPr>
        <w:t xml:space="preserve">work with a local business services team comprised of partner agencies to provide business development and job development activities.  These activities are taking place in </w:t>
      </w:r>
      <w:r w:rsidR="001C0A9C">
        <w:rPr>
          <w:rFonts w:cs="Arial"/>
          <w:bCs/>
        </w:rPr>
        <w:t>Central</w:t>
      </w:r>
      <w:r w:rsidR="008804BD">
        <w:rPr>
          <w:rFonts w:cs="Arial"/>
          <w:bCs/>
        </w:rPr>
        <w:t xml:space="preserve"> Arkansas and may include:</w:t>
      </w:r>
    </w:p>
    <w:p w14:paraId="701BE402" w14:textId="77777777" w:rsidR="008804BD" w:rsidRDefault="008804BD" w:rsidP="008804BD">
      <w:pPr>
        <w:ind w:left="720" w:right="576"/>
        <w:rPr>
          <w:rFonts w:cs="Arial"/>
          <w:bCs/>
        </w:rPr>
      </w:pPr>
    </w:p>
    <w:p w14:paraId="21815C78" w14:textId="0DDBA48B" w:rsidR="008804BD" w:rsidRDefault="008804BD" w:rsidP="008804BD">
      <w:pPr>
        <w:pStyle w:val="ListParagraph"/>
        <w:numPr>
          <w:ilvl w:val="0"/>
          <w:numId w:val="21"/>
        </w:numPr>
        <w:ind w:right="576"/>
        <w:rPr>
          <w:rFonts w:cs="Arial"/>
          <w:bCs/>
        </w:rPr>
      </w:pPr>
      <w:r w:rsidRPr="008804BD">
        <w:rPr>
          <w:rFonts w:cs="Arial"/>
          <w:b/>
          <w:bCs/>
        </w:rPr>
        <w:t>Access to Facilities</w:t>
      </w:r>
      <w:r>
        <w:rPr>
          <w:rFonts w:cs="Arial"/>
          <w:bCs/>
        </w:rPr>
        <w:t xml:space="preserve"> – use of Workforce Center facilities by a business for a variety of purposes such as meetings, trainings, orientations, interviews, etc.</w:t>
      </w:r>
    </w:p>
    <w:p w14:paraId="5D6F0A3A" w14:textId="6CF9B697" w:rsidR="008804BD" w:rsidRDefault="008804BD" w:rsidP="008804BD">
      <w:pPr>
        <w:pStyle w:val="ListParagraph"/>
        <w:numPr>
          <w:ilvl w:val="0"/>
          <w:numId w:val="21"/>
        </w:numPr>
        <w:ind w:right="576"/>
        <w:rPr>
          <w:rFonts w:cs="Arial"/>
          <w:bCs/>
        </w:rPr>
      </w:pPr>
      <w:r w:rsidRPr="008804BD">
        <w:rPr>
          <w:rFonts w:cs="Arial"/>
          <w:b/>
          <w:bCs/>
        </w:rPr>
        <w:t>Assessments</w:t>
      </w:r>
      <w:r>
        <w:rPr>
          <w:rFonts w:cs="Arial"/>
          <w:bCs/>
        </w:rPr>
        <w:t xml:space="preserve"> – any test or assortment of tests used to measure the skills, interests and/or personality traits of a jobseeker, potential employee, or current employee.</w:t>
      </w:r>
    </w:p>
    <w:p w14:paraId="1B3F7860" w14:textId="654D1CD3" w:rsidR="008804BD" w:rsidRDefault="008804BD" w:rsidP="008804BD">
      <w:pPr>
        <w:pStyle w:val="ListParagraph"/>
        <w:numPr>
          <w:ilvl w:val="0"/>
          <w:numId w:val="21"/>
        </w:numPr>
        <w:ind w:right="576"/>
        <w:rPr>
          <w:rFonts w:cs="Arial"/>
          <w:bCs/>
        </w:rPr>
      </w:pPr>
      <w:r w:rsidRPr="008804BD">
        <w:rPr>
          <w:rFonts w:cs="Arial"/>
          <w:b/>
          <w:bCs/>
        </w:rPr>
        <w:t>Business Education</w:t>
      </w:r>
      <w:r>
        <w:rPr>
          <w:rFonts w:cs="Arial"/>
          <w:bCs/>
        </w:rPr>
        <w:t xml:space="preserve"> – seminars, round tables, workshops, focus groups, etc.</w:t>
      </w:r>
    </w:p>
    <w:p w14:paraId="13AEF5C7" w14:textId="717B45CD" w:rsidR="008804BD" w:rsidRDefault="008804BD" w:rsidP="008804BD">
      <w:pPr>
        <w:pStyle w:val="ListParagraph"/>
        <w:numPr>
          <w:ilvl w:val="0"/>
          <w:numId w:val="21"/>
        </w:numPr>
        <w:ind w:right="576"/>
        <w:rPr>
          <w:rFonts w:cs="Arial"/>
          <w:bCs/>
        </w:rPr>
      </w:pPr>
      <w:r w:rsidRPr="008804BD">
        <w:rPr>
          <w:rFonts w:cs="Arial"/>
          <w:b/>
          <w:bCs/>
        </w:rPr>
        <w:t>Business Information</w:t>
      </w:r>
      <w:r>
        <w:rPr>
          <w:rFonts w:cs="Arial"/>
          <w:bCs/>
        </w:rPr>
        <w:t xml:space="preserve"> – information given to a business pertaining to a variety of incentive programs or other information requested that provides a benefit to that business.</w:t>
      </w:r>
    </w:p>
    <w:p w14:paraId="3934FABC" w14:textId="02150FB6" w:rsidR="008804BD" w:rsidRDefault="008804BD" w:rsidP="008804BD">
      <w:pPr>
        <w:pStyle w:val="ListParagraph"/>
        <w:numPr>
          <w:ilvl w:val="0"/>
          <w:numId w:val="21"/>
        </w:numPr>
        <w:ind w:right="576"/>
        <w:rPr>
          <w:rFonts w:cs="Arial"/>
          <w:bCs/>
        </w:rPr>
      </w:pPr>
      <w:r w:rsidRPr="008804BD">
        <w:rPr>
          <w:rFonts w:cs="Arial"/>
          <w:b/>
          <w:bCs/>
        </w:rPr>
        <w:t>Hiring Events</w:t>
      </w:r>
      <w:r>
        <w:rPr>
          <w:rFonts w:cs="Arial"/>
          <w:bCs/>
        </w:rPr>
        <w:t xml:space="preserve"> – a customized event for a single employer that assists with recruiting, interviewing, and hiring of one or more positions.</w:t>
      </w:r>
    </w:p>
    <w:p w14:paraId="1E3C1597" w14:textId="10C8DCAF" w:rsidR="008804BD" w:rsidRDefault="008804BD" w:rsidP="008804BD">
      <w:pPr>
        <w:pStyle w:val="ListParagraph"/>
        <w:numPr>
          <w:ilvl w:val="0"/>
          <w:numId w:val="21"/>
        </w:numPr>
        <w:ind w:right="576"/>
        <w:rPr>
          <w:rFonts w:cs="Arial"/>
          <w:bCs/>
        </w:rPr>
      </w:pPr>
      <w:r w:rsidRPr="008804BD">
        <w:rPr>
          <w:rFonts w:cs="Arial"/>
          <w:b/>
          <w:bCs/>
        </w:rPr>
        <w:t>Job Fairs</w:t>
      </w:r>
      <w:r>
        <w:rPr>
          <w:rFonts w:cs="Arial"/>
          <w:bCs/>
        </w:rPr>
        <w:t xml:space="preserve"> – event for multiple employers that assists with the recruiting, interviewing, and hiring of one or more positions.</w:t>
      </w:r>
    </w:p>
    <w:p w14:paraId="4D5F51C0" w14:textId="71780B76" w:rsidR="00577397" w:rsidRPr="00AD5B7E" w:rsidRDefault="008804BD" w:rsidP="00577397">
      <w:pPr>
        <w:pStyle w:val="ListParagraph"/>
        <w:numPr>
          <w:ilvl w:val="0"/>
          <w:numId w:val="21"/>
        </w:numPr>
        <w:ind w:right="576"/>
        <w:rPr>
          <w:rFonts w:cs="Arial"/>
          <w:bCs/>
        </w:rPr>
      </w:pPr>
      <w:r w:rsidRPr="00577397">
        <w:rPr>
          <w:rFonts w:cs="Arial"/>
          <w:b/>
          <w:bCs/>
        </w:rPr>
        <w:t>Job Postings</w:t>
      </w:r>
      <w:r>
        <w:rPr>
          <w:rFonts w:cs="Arial"/>
          <w:bCs/>
        </w:rPr>
        <w:t xml:space="preserve"> – staff-entered or web-entered job orders approved by staff.</w:t>
      </w:r>
    </w:p>
    <w:p w14:paraId="2A3E268D" w14:textId="7CDE81A8" w:rsidR="008804BD" w:rsidRDefault="008804BD" w:rsidP="008804BD">
      <w:pPr>
        <w:pStyle w:val="ListParagraph"/>
        <w:numPr>
          <w:ilvl w:val="0"/>
          <w:numId w:val="21"/>
        </w:numPr>
        <w:ind w:right="576"/>
        <w:rPr>
          <w:rFonts w:cs="Arial"/>
          <w:bCs/>
        </w:rPr>
      </w:pPr>
      <w:r w:rsidRPr="00577397">
        <w:rPr>
          <w:rFonts w:cs="Arial"/>
          <w:b/>
          <w:bCs/>
        </w:rPr>
        <w:t>Labor Market Information</w:t>
      </w:r>
      <w:r>
        <w:rPr>
          <w:rFonts w:cs="Arial"/>
          <w:bCs/>
        </w:rPr>
        <w:t xml:space="preserve"> – information on state and local labor market conditions, industries, occupations, and characteristics of </w:t>
      </w:r>
      <w:r w:rsidR="00EA40CC">
        <w:rPr>
          <w:rFonts w:cs="Arial"/>
          <w:bCs/>
        </w:rPr>
        <w:t>the</w:t>
      </w:r>
      <w:r>
        <w:rPr>
          <w:rFonts w:cs="Arial"/>
          <w:bCs/>
        </w:rPr>
        <w:t xml:space="preserve"> workforce, area business identified skills needs, employer wage and benefit trends, short and long-term industry and occupational projections, worker supply and demand, and job vacancies survey results.</w:t>
      </w:r>
    </w:p>
    <w:p w14:paraId="6E6BF60C" w14:textId="152A1E6B" w:rsidR="008804BD" w:rsidRDefault="008804BD" w:rsidP="008804BD">
      <w:pPr>
        <w:pStyle w:val="ListParagraph"/>
        <w:numPr>
          <w:ilvl w:val="0"/>
          <w:numId w:val="21"/>
        </w:numPr>
        <w:ind w:right="576"/>
        <w:rPr>
          <w:rFonts w:cs="Arial"/>
          <w:bCs/>
        </w:rPr>
      </w:pPr>
      <w:r w:rsidRPr="00577397">
        <w:rPr>
          <w:rFonts w:cs="Arial"/>
          <w:b/>
          <w:bCs/>
        </w:rPr>
        <w:t>Rapid Response</w:t>
      </w:r>
      <w:r>
        <w:rPr>
          <w:rFonts w:cs="Arial"/>
          <w:bCs/>
        </w:rPr>
        <w:t xml:space="preserve"> – a variety of services to businesses that are facing restructuring or downsizing including onsite workshops for employees in transition, job placement assistance, and information on unemployment benefits.</w:t>
      </w:r>
    </w:p>
    <w:p w14:paraId="76EA4A1C" w14:textId="0B8F1ED1" w:rsidR="008804BD" w:rsidRDefault="008804BD" w:rsidP="008804BD">
      <w:pPr>
        <w:pStyle w:val="ListParagraph"/>
        <w:numPr>
          <w:ilvl w:val="0"/>
          <w:numId w:val="21"/>
        </w:numPr>
        <w:ind w:right="576"/>
        <w:rPr>
          <w:rFonts w:cs="Arial"/>
          <w:bCs/>
        </w:rPr>
      </w:pPr>
      <w:r w:rsidRPr="00577397">
        <w:rPr>
          <w:rFonts w:cs="Arial"/>
          <w:b/>
          <w:bCs/>
        </w:rPr>
        <w:t>Screening</w:t>
      </w:r>
      <w:r>
        <w:rPr>
          <w:rFonts w:cs="Arial"/>
          <w:bCs/>
        </w:rPr>
        <w:t xml:space="preserve"> – any service that involves the initial evaluation of applications or resumes that assists the employer in the recruiting process.</w:t>
      </w:r>
    </w:p>
    <w:p w14:paraId="0D5E9CB9" w14:textId="4D261752" w:rsidR="008804BD" w:rsidRPr="008804BD" w:rsidRDefault="008804BD" w:rsidP="008804BD">
      <w:pPr>
        <w:pStyle w:val="ListParagraph"/>
        <w:numPr>
          <w:ilvl w:val="0"/>
          <w:numId w:val="21"/>
        </w:numPr>
        <w:ind w:right="576"/>
        <w:rPr>
          <w:rFonts w:cs="Arial"/>
          <w:bCs/>
        </w:rPr>
      </w:pPr>
      <w:r w:rsidRPr="00577397">
        <w:rPr>
          <w:rFonts w:cs="Arial"/>
          <w:b/>
          <w:bCs/>
        </w:rPr>
        <w:t>Training and Retraining</w:t>
      </w:r>
      <w:r>
        <w:rPr>
          <w:rFonts w:cs="Arial"/>
          <w:bCs/>
        </w:rPr>
        <w:t xml:space="preserve"> – any service provided to a business that involves the training or retraining of current or future employees including on-the-job training, work experience, incumbent worker training, etc.</w:t>
      </w:r>
    </w:p>
    <w:p w14:paraId="75A7F848" w14:textId="77777777" w:rsidR="002D3D03" w:rsidRDefault="002D3D03" w:rsidP="006F53F1">
      <w:pPr>
        <w:rPr>
          <w:rFonts w:cs="Arial"/>
          <w:b/>
          <w:sz w:val="28"/>
          <w:szCs w:val="28"/>
        </w:rPr>
      </w:pPr>
    </w:p>
    <w:p w14:paraId="674037D2" w14:textId="77777777" w:rsidR="006F53F1" w:rsidRDefault="006F53F1" w:rsidP="006F53F1">
      <w:pPr>
        <w:rPr>
          <w:rFonts w:cs="Arial"/>
          <w:b/>
          <w:sz w:val="28"/>
          <w:szCs w:val="28"/>
        </w:rPr>
      </w:pPr>
    </w:p>
    <w:p w14:paraId="24B30AEA" w14:textId="77777777" w:rsidR="003D00D1" w:rsidRDefault="003D00D1">
      <w:pPr>
        <w:rPr>
          <w:rFonts w:cs="Arial"/>
          <w:b/>
          <w:sz w:val="28"/>
          <w:szCs w:val="28"/>
        </w:rPr>
      </w:pPr>
      <w:r>
        <w:rPr>
          <w:rFonts w:cs="Arial"/>
          <w:b/>
          <w:sz w:val="28"/>
          <w:szCs w:val="28"/>
        </w:rPr>
        <w:br w:type="page"/>
      </w:r>
    </w:p>
    <w:p w14:paraId="129B2C40" w14:textId="758905DE" w:rsidR="00A1358D" w:rsidRPr="00A1358D" w:rsidRDefault="006F53F1" w:rsidP="00A1358D">
      <w:pPr>
        <w:ind w:left="720"/>
        <w:rPr>
          <w:rFonts w:cs="Arial"/>
          <w:b/>
          <w:sz w:val="28"/>
          <w:szCs w:val="28"/>
        </w:rPr>
      </w:pPr>
      <w:r>
        <w:rPr>
          <w:rFonts w:cs="Arial"/>
          <w:b/>
          <w:sz w:val="28"/>
          <w:szCs w:val="28"/>
        </w:rPr>
        <w:lastRenderedPageBreak/>
        <w:t>Project Budget</w:t>
      </w:r>
    </w:p>
    <w:p w14:paraId="65FD4DEB" w14:textId="77777777" w:rsidR="00A1358D" w:rsidRPr="00A1358D" w:rsidRDefault="00A1358D" w:rsidP="00A1358D">
      <w:pPr>
        <w:rPr>
          <w:rFonts w:cs="Arial"/>
        </w:rPr>
      </w:pPr>
    </w:p>
    <w:p w14:paraId="40273F55" w14:textId="3C26FA54" w:rsidR="00BA0B1A" w:rsidRDefault="006F53F1" w:rsidP="006F53F1">
      <w:pPr>
        <w:ind w:left="720"/>
        <w:rPr>
          <w:rFonts w:cs="Arial"/>
        </w:rPr>
      </w:pPr>
      <w:r>
        <w:rPr>
          <w:rFonts w:cs="Arial"/>
        </w:rPr>
        <w:t>Budget figures for July 1, 2017 through June 30, 2018 are</w:t>
      </w:r>
      <w:r w:rsidR="00CE4448">
        <w:rPr>
          <w:rFonts w:cs="Arial"/>
        </w:rPr>
        <w:t xml:space="preserve"> not available at this time. </w:t>
      </w:r>
      <w:r w:rsidR="00B70D46">
        <w:rPr>
          <w:rFonts w:cs="Arial"/>
        </w:rPr>
        <w:t>Offerors</w:t>
      </w:r>
      <w:r w:rsidR="00CE4448">
        <w:rPr>
          <w:rFonts w:cs="Arial"/>
        </w:rPr>
        <w:t xml:space="preserve"> should provide a staffing and costs proposal that demonstrates an understanding and qu</w:t>
      </w:r>
      <w:r w:rsidR="00F03218">
        <w:rPr>
          <w:rFonts w:cs="Arial"/>
        </w:rPr>
        <w:t xml:space="preserve">alification for their submittal.  </w:t>
      </w:r>
      <w:r w:rsidR="008A167A">
        <w:rPr>
          <w:rFonts w:cs="Arial"/>
        </w:rPr>
        <w:t xml:space="preserve">Direct client services such as on-the-job training, work experience, and supportive services should be included in your </w:t>
      </w:r>
      <w:r w:rsidR="000E0899">
        <w:rPr>
          <w:rFonts w:cs="Arial"/>
        </w:rPr>
        <w:t xml:space="preserve">sample calculations. </w:t>
      </w:r>
      <w:r w:rsidR="00B70D46">
        <w:rPr>
          <w:rFonts w:cs="Arial"/>
        </w:rPr>
        <w:t xml:space="preserve">   The Offeror</w:t>
      </w:r>
      <w:r w:rsidR="00131EA5">
        <w:rPr>
          <w:rFonts w:cs="Arial"/>
        </w:rPr>
        <w:t xml:space="preserve"> will receive a limited amount of admin dollars to cover administrative functions as required by the WIOA.  </w:t>
      </w:r>
      <w:r w:rsidR="00B60DD9">
        <w:rPr>
          <w:rFonts w:cs="Arial"/>
        </w:rPr>
        <w:t xml:space="preserve">The bulk of admin dollars are used by the Fiscal Agent, Administrative Entity, and Board support.   </w:t>
      </w:r>
      <w:r w:rsidR="00F56A63">
        <w:rPr>
          <w:rFonts w:cs="Arial"/>
        </w:rPr>
        <w:t>Approximate C</w:t>
      </w:r>
      <w:r w:rsidR="00C242A9">
        <w:rPr>
          <w:rFonts w:cs="Arial"/>
        </w:rPr>
        <w:t xml:space="preserve">enter shared costs paid for by Title I </w:t>
      </w:r>
      <w:r w:rsidR="003D00D1">
        <w:rPr>
          <w:rFonts w:cs="Arial"/>
        </w:rPr>
        <w:t xml:space="preserve">for </w:t>
      </w:r>
      <w:r w:rsidR="0006647A">
        <w:rPr>
          <w:rFonts w:cs="Arial"/>
        </w:rPr>
        <w:t>2016/</w:t>
      </w:r>
      <w:r w:rsidR="00C242A9">
        <w:rPr>
          <w:rFonts w:cs="Arial"/>
        </w:rPr>
        <w:t>2017 that should be considered in your sample calculations:</w:t>
      </w:r>
    </w:p>
    <w:p w14:paraId="19367794" w14:textId="77777777" w:rsidR="00BA0B1A" w:rsidRDefault="00BA0B1A" w:rsidP="00153C5E">
      <w:pPr>
        <w:ind w:left="720"/>
        <w:rPr>
          <w:rFonts w:cs="Arial"/>
        </w:rPr>
      </w:pPr>
    </w:p>
    <w:p w14:paraId="508A9B5E" w14:textId="2996978F" w:rsidR="00B62975" w:rsidRDefault="00F56A63" w:rsidP="00BA0B1A">
      <w:pPr>
        <w:pStyle w:val="ListParagraph"/>
        <w:numPr>
          <w:ilvl w:val="0"/>
          <w:numId w:val="31"/>
        </w:numPr>
        <w:rPr>
          <w:rFonts w:cs="Arial"/>
        </w:rPr>
      </w:pPr>
      <w:r>
        <w:rPr>
          <w:rFonts w:cs="Arial"/>
        </w:rPr>
        <w:t xml:space="preserve">North Little Rock: </w:t>
      </w:r>
      <w:r w:rsidR="00D50C0C">
        <w:rPr>
          <w:rFonts w:cs="Arial"/>
        </w:rPr>
        <w:t>$38,5</w:t>
      </w:r>
      <w:r>
        <w:rPr>
          <w:rFonts w:cs="Arial"/>
        </w:rPr>
        <w:t>00</w:t>
      </w:r>
    </w:p>
    <w:p w14:paraId="68A58DDD" w14:textId="612B73E5" w:rsidR="00F56A63" w:rsidRDefault="00F56A63" w:rsidP="00BA0B1A">
      <w:pPr>
        <w:pStyle w:val="ListParagraph"/>
        <w:numPr>
          <w:ilvl w:val="0"/>
          <w:numId w:val="31"/>
        </w:numPr>
        <w:rPr>
          <w:rFonts w:cs="Arial"/>
        </w:rPr>
      </w:pPr>
      <w:r>
        <w:rPr>
          <w:rFonts w:cs="Arial"/>
        </w:rPr>
        <w:t>Lonoke: $</w:t>
      </w:r>
      <w:r w:rsidR="00D50C0C">
        <w:rPr>
          <w:rFonts w:cs="Arial"/>
        </w:rPr>
        <w:t>88,500</w:t>
      </w:r>
    </w:p>
    <w:p w14:paraId="21BE9A75" w14:textId="4065CD2C" w:rsidR="0006647A" w:rsidRDefault="00F56A63" w:rsidP="00BA0B1A">
      <w:pPr>
        <w:pStyle w:val="ListParagraph"/>
        <w:numPr>
          <w:ilvl w:val="0"/>
          <w:numId w:val="31"/>
        </w:numPr>
        <w:rPr>
          <w:rFonts w:cs="Arial"/>
        </w:rPr>
      </w:pPr>
      <w:r>
        <w:rPr>
          <w:rFonts w:cs="Arial"/>
        </w:rPr>
        <w:t>Conway</w:t>
      </w:r>
      <w:r w:rsidR="001A29D0">
        <w:rPr>
          <w:rFonts w:cs="Arial"/>
        </w:rPr>
        <w:t>:  $2,850</w:t>
      </w:r>
    </w:p>
    <w:p w14:paraId="11411DB2" w14:textId="5707C685" w:rsidR="00D50C0C" w:rsidRDefault="00D50C0C" w:rsidP="00BA0B1A">
      <w:pPr>
        <w:pStyle w:val="ListParagraph"/>
        <w:numPr>
          <w:ilvl w:val="0"/>
          <w:numId w:val="31"/>
        </w:numPr>
        <w:rPr>
          <w:rFonts w:cs="Arial"/>
        </w:rPr>
      </w:pPr>
      <w:r>
        <w:rPr>
          <w:rFonts w:cs="Arial"/>
        </w:rPr>
        <w:t>Brinkley:  $20,000</w:t>
      </w:r>
    </w:p>
    <w:p w14:paraId="53D96BC2" w14:textId="20E28379" w:rsidR="00D50C0C" w:rsidRPr="00BA0B1A" w:rsidRDefault="00D50C0C" w:rsidP="00BA0B1A">
      <w:pPr>
        <w:pStyle w:val="ListParagraph"/>
        <w:numPr>
          <w:ilvl w:val="0"/>
          <w:numId w:val="31"/>
        </w:numPr>
        <w:rPr>
          <w:rFonts w:cs="Arial"/>
        </w:rPr>
      </w:pPr>
      <w:r>
        <w:rPr>
          <w:rFonts w:cs="Arial"/>
        </w:rPr>
        <w:t>Benton: $99,400</w:t>
      </w:r>
    </w:p>
    <w:p w14:paraId="07CEB019" w14:textId="77777777" w:rsidR="00BA0B1A" w:rsidRDefault="00BA0B1A" w:rsidP="006F53F1">
      <w:pPr>
        <w:ind w:left="720"/>
        <w:rPr>
          <w:rFonts w:cs="Arial"/>
        </w:rPr>
      </w:pPr>
    </w:p>
    <w:p w14:paraId="28161C6B" w14:textId="4A471C83" w:rsidR="00A1358D" w:rsidRDefault="00B62975" w:rsidP="00B62975">
      <w:pPr>
        <w:ind w:left="720"/>
        <w:rPr>
          <w:rFonts w:cs="Arial"/>
        </w:rPr>
      </w:pPr>
      <w:r>
        <w:rPr>
          <w:rFonts w:cs="Arial"/>
        </w:rPr>
        <w:t>Use the above</w:t>
      </w:r>
      <w:r w:rsidR="003D00D1">
        <w:rPr>
          <w:rFonts w:cs="Arial"/>
        </w:rPr>
        <w:t xml:space="preserve"> figure</w:t>
      </w:r>
      <w:r>
        <w:rPr>
          <w:rFonts w:cs="Arial"/>
        </w:rPr>
        <w:t>s</w:t>
      </w:r>
      <w:r w:rsidR="003D00D1">
        <w:rPr>
          <w:rFonts w:cs="Arial"/>
        </w:rPr>
        <w:t xml:space="preserve"> </w:t>
      </w:r>
      <w:r w:rsidR="006E1EAD">
        <w:rPr>
          <w:rFonts w:cs="Arial"/>
        </w:rPr>
        <w:t xml:space="preserve">in your budget detail.   </w:t>
      </w:r>
      <w:r w:rsidR="00CE4448">
        <w:rPr>
          <w:rFonts w:cs="Arial"/>
        </w:rPr>
        <w:t>The current approximate figures for the services requested are:</w:t>
      </w:r>
    </w:p>
    <w:p w14:paraId="66EC7BD2" w14:textId="77777777" w:rsidR="00CE4448" w:rsidRDefault="00CE4448" w:rsidP="006F53F1">
      <w:pPr>
        <w:ind w:left="720"/>
        <w:rPr>
          <w:rFonts w:cs="Arial"/>
        </w:rPr>
      </w:pPr>
    </w:p>
    <w:p w14:paraId="5D5141A2" w14:textId="3C62A485" w:rsidR="00131EA5" w:rsidRDefault="00B62975" w:rsidP="00131EA5">
      <w:pPr>
        <w:pStyle w:val="ListParagraph"/>
        <w:numPr>
          <w:ilvl w:val="0"/>
          <w:numId w:val="22"/>
        </w:numPr>
        <w:rPr>
          <w:rFonts w:cs="Arial"/>
        </w:rPr>
      </w:pPr>
      <w:r>
        <w:rPr>
          <w:rFonts w:cs="Arial"/>
        </w:rPr>
        <w:t>PY 2016 You</w:t>
      </w:r>
      <w:r w:rsidR="00C07971">
        <w:rPr>
          <w:rFonts w:cs="Arial"/>
        </w:rPr>
        <w:t>th Activities Funding:  $</w:t>
      </w:r>
      <w:r w:rsidR="00C27BED">
        <w:rPr>
          <w:rFonts w:cs="Arial"/>
        </w:rPr>
        <w:t>876,287</w:t>
      </w:r>
    </w:p>
    <w:p w14:paraId="7EFD4980" w14:textId="6ABF6CE2" w:rsidR="00B62975" w:rsidRDefault="00B62975" w:rsidP="00131EA5">
      <w:pPr>
        <w:pStyle w:val="ListParagraph"/>
        <w:numPr>
          <w:ilvl w:val="0"/>
          <w:numId w:val="22"/>
        </w:numPr>
        <w:rPr>
          <w:rFonts w:cs="Arial"/>
        </w:rPr>
      </w:pPr>
      <w:r>
        <w:rPr>
          <w:rFonts w:cs="Arial"/>
        </w:rPr>
        <w:t>PY 2016 Adul</w:t>
      </w:r>
      <w:r w:rsidR="00C27BED">
        <w:rPr>
          <w:rFonts w:cs="Arial"/>
        </w:rPr>
        <w:t>t Activities Funding:   $799,246</w:t>
      </w:r>
    </w:p>
    <w:p w14:paraId="641A189F" w14:textId="0D64E2A2" w:rsidR="00B62975" w:rsidRDefault="00B62975" w:rsidP="00131EA5">
      <w:pPr>
        <w:pStyle w:val="ListParagraph"/>
        <w:numPr>
          <w:ilvl w:val="0"/>
          <w:numId w:val="22"/>
        </w:numPr>
        <w:rPr>
          <w:rFonts w:cs="Arial"/>
        </w:rPr>
      </w:pPr>
      <w:r>
        <w:rPr>
          <w:rFonts w:cs="Arial"/>
        </w:rPr>
        <w:t>PY 2016 Dislocated Worker Activities Funding:  $</w:t>
      </w:r>
      <w:r w:rsidR="00C242A9">
        <w:rPr>
          <w:rFonts w:cs="Arial"/>
        </w:rPr>
        <w:t>586,564</w:t>
      </w:r>
    </w:p>
    <w:p w14:paraId="03B67C5E" w14:textId="72571F0A" w:rsidR="003D00D1" w:rsidRDefault="00B60DD9" w:rsidP="003D00D1">
      <w:pPr>
        <w:pStyle w:val="ListParagraph"/>
        <w:numPr>
          <w:ilvl w:val="0"/>
          <w:numId w:val="22"/>
        </w:numPr>
        <w:rPr>
          <w:rFonts w:cs="Arial"/>
        </w:rPr>
      </w:pPr>
      <w:r>
        <w:rPr>
          <w:rFonts w:cs="Arial"/>
        </w:rPr>
        <w:t>Business services is included in the above figures</w:t>
      </w:r>
    </w:p>
    <w:p w14:paraId="383BE522" w14:textId="77777777" w:rsidR="00B70D46" w:rsidRDefault="00B70D46" w:rsidP="00B70D46">
      <w:pPr>
        <w:rPr>
          <w:rFonts w:cs="Arial"/>
        </w:rPr>
      </w:pPr>
    </w:p>
    <w:p w14:paraId="3C75922C" w14:textId="05756CC4" w:rsidR="00B62975" w:rsidRPr="00B70D46" w:rsidRDefault="00B62975" w:rsidP="00B70D46">
      <w:pPr>
        <w:ind w:firstLine="720"/>
        <w:rPr>
          <w:rFonts w:cs="Arial"/>
        </w:rPr>
      </w:pPr>
      <w:r w:rsidRPr="00B70D46">
        <w:rPr>
          <w:rFonts w:cs="Arial"/>
        </w:rPr>
        <w:t>Offerors should plan on 80% of these funds for the sample budget calculations.</w:t>
      </w:r>
    </w:p>
    <w:p w14:paraId="734D00B2" w14:textId="77777777" w:rsidR="00A1358D" w:rsidRPr="00A1358D" w:rsidRDefault="00A1358D" w:rsidP="00A1358D">
      <w:pPr>
        <w:rPr>
          <w:rFonts w:cs="Arial"/>
        </w:rPr>
      </w:pPr>
      <w:r w:rsidRPr="00A1358D">
        <w:rPr>
          <w:rFonts w:cs="Arial"/>
        </w:rPr>
        <w:t xml:space="preserve">   </w:t>
      </w:r>
    </w:p>
    <w:p w14:paraId="7BF860B4" w14:textId="77777777" w:rsidR="00CE4448" w:rsidRDefault="00CE4448" w:rsidP="00A1358D">
      <w:pPr>
        <w:ind w:left="720"/>
        <w:rPr>
          <w:rFonts w:cs="Arial"/>
          <w:b/>
          <w:sz w:val="28"/>
          <w:szCs w:val="28"/>
        </w:rPr>
      </w:pPr>
    </w:p>
    <w:p w14:paraId="6C20A5F8" w14:textId="77777777" w:rsidR="00A1358D" w:rsidRPr="00A1358D" w:rsidRDefault="00A1358D" w:rsidP="00A1358D">
      <w:pPr>
        <w:ind w:left="720"/>
        <w:rPr>
          <w:rFonts w:cs="Arial"/>
          <w:b/>
          <w:sz w:val="28"/>
          <w:szCs w:val="28"/>
        </w:rPr>
      </w:pPr>
      <w:r w:rsidRPr="00A1358D">
        <w:rPr>
          <w:rFonts w:cs="Arial"/>
          <w:b/>
          <w:sz w:val="28"/>
          <w:szCs w:val="28"/>
        </w:rPr>
        <w:t>Submission Information and Requirements</w:t>
      </w:r>
    </w:p>
    <w:p w14:paraId="3B8C1E4B" w14:textId="77777777" w:rsidR="00A1358D" w:rsidRPr="00A1358D" w:rsidRDefault="00A1358D" w:rsidP="00A1358D">
      <w:pPr>
        <w:rPr>
          <w:rFonts w:cs="Arial"/>
        </w:rPr>
      </w:pPr>
    </w:p>
    <w:p w14:paraId="0972FF30" w14:textId="77777777" w:rsidR="00A1358D" w:rsidRDefault="00A1358D" w:rsidP="00A1358D">
      <w:pPr>
        <w:ind w:left="720"/>
        <w:rPr>
          <w:rFonts w:cs="Arial"/>
          <w:b/>
          <w:bCs/>
          <w:i/>
        </w:rPr>
      </w:pPr>
      <w:r w:rsidRPr="00A1358D">
        <w:rPr>
          <w:rFonts w:cs="Arial"/>
          <w:b/>
          <w:bCs/>
          <w:i/>
        </w:rPr>
        <w:t>General Submission Information</w:t>
      </w:r>
    </w:p>
    <w:p w14:paraId="526139FE" w14:textId="77777777" w:rsidR="00B94E11" w:rsidRPr="00A1358D" w:rsidRDefault="00B94E11" w:rsidP="00A1358D">
      <w:pPr>
        <w:ind w:left="720"/>
        <w:rPr>
          <w:rFonts w:cs="Arial"/>
          <w:bCs/>
        </w:rPr>
      </w:pPr>
    </w:p>
    <w:p w14:paraId="1BB4830C" w14:textId="087C3DC6" w:rsidR="00A1358D" w:rsidRPr="00A1358D" w:rsidRDefault="00A1358D" w:rsidP="00B94E11">
      <w:pPr>
        <w:ind w:left="720" w:right="576"/>
        <w:rPr>
          <w:rFonts w:cs="Arial"/>
          <w:bCs/>
        </w:rPr>
      </w:pPr>
      <w:r w:rsidRPr="00A1358D">
        <w:rPr>
          <w:rFonts w:cs="Arial"/>
          <w:bCs/>
        </w:rPr>
        <w:t xml:space="preserve">To be considered for funding, an entity must </w:t>
      </w:r>
      <w:r w:rsidR="00D3712E">
        <w:rPr>
          <w:rFonts w:cs="Arial"/>
          <w:bCs/>
        </w:rPr>
        <w:t>provide a submittal for this Request for Qualifications (RFQ)</w:t>
      </w:r>
      <w:r w:rsidRPr="00A1358D">
        <w:rPr>
          <w:rFonts w:cs="Arial"/>
          <w:bCs/>
        </w:rPr>
        <w:t xml:space="preserve"> </w:t>
      </w:r>
      <w:r w:rsidR="00D3712E">
        <w:rPr>
          <w:rFonts w:cs="Arial"/>
          <w:bCs/>
        </w:rPr>
        <w:t>including</w:t>
      </w:r>
      <w:r w:rsidRPr="00A1358D">
        <w:rPr>
          <w:rFonts w:cs="Arial"/>
          <w:bCs/>
        </w:rPr>
        <w:t xml:space="preserve"> supporting documentation in acc</w:t>
      </w:r>
      <w:r w:rsidR="00D96A3A">
        <w:rPr>
          <w:rFonts w:cs="Arial"/>
          <w:bCs/>
        </w:rPr>
        <w:t>ordance with the instructions in</w:t>
      </w:r>
      <w:r w:rsidR="00D3712E">
        <w:rPr>
          <w:rFonts w:cs="Arial"/>
          <w:bCs/>
        </w:rPr>
        <w:t xml:space="preserve"> this RFQ</w:t>
      </w:r>
      <w:r w:rsidR="00FE7267">
        <w:rPr>
          <w:rFonts w:cs="Arial"/>
          <w:bCs/>
        </w:rPr>
        <w:t>.   When evaluating a submittal</w:t>
      </w:r>
      <w:r w:rsidRPr="00A1358D">
        <w:rPr>
          <w:rFonts w:cs="Arial"/>
          <w:bCs/>
        </w:rPr>
        <w:t xml:space="preserve">, the Board </w:t>
      </w:r>
      <w:r w:rsidR="00830957">
        <w:rPr>
          <w:rFonts w:cs="Arial"/>
          <w:bCs/>
        </w:rPr>
        <w:t xml:space="preserve">Procurement </w:t>
      </w:r>
      <w:r w:rsidR="009F5214">
        <w:rPr>
          <w:rFonts w:cs="Arial"/>
          <w:bCs/>
        </w:rPr>
        <w:t xml:space="preserve">Task Force </w:t>
      </w:r>
      <w:r w:rsidRPr="00A1358D">
        <w:rPr>
          <w:rFonts w:cs="Arial"/>
          <w:bCs/>
        </w:rPr>
        <w:t xml:space="preserve">will </w:t>
      </w:r>
      <w:r w:rsidR="00B70D46">
        <w:rPr>
          <w:rFonts w:cs="Arial"/>
          <w:bCs/>
        </w:rPr>
        <w:t>consider how well the Offeror</w:t>
      </w:r>
      <w:r w:rsidRPr="00A1358D">
        <w:rPr>
          <w:rFonts w:cs="Arial"/>
          <w:bCs/>
        </w:rPr>
        <w:t xml:space="preserve"> has complied with these instructions and provided the required information.   The Board </w:t>
      </w:r>
      <w:r w:rsidR="00FE7267">
        <w:rPr>
          <w:rFonts w:cs="Arial"/>
          <w:bCs/>
        </w:rPr>
        <w:t xml:space="preserve">Procurement </w:t>
      </w:r>
      <w:r w:rsidR="00443B64">
        <w:rPr>
          <w:rFonts w:cs="Arial"/>
          <w:bCs/>
        </w:rPr>
        <w:t xml:space="preserve">Task Force </w:t>
      </w:r>
      <w:r w:rsidRPr="00A1358D">
        <w:rPr>
          <w:rFonts w:cs="Arial"/>
          <w:bCs/>
        </w:rPr>
        <w:t xml:space="preserve">reserves the right to request clarifications from any </w:t>
      </w:r>
      <w:r w:rsidR="00B70D46">
        <w:rPr>
          <w:rFonts w:cs="Arial"/>
          <w:bCs/>
        </w:rPr>
        <w:t>Offeror</w:t>
      </w:r>
      <w:r w:rsidRPr="00A1358D">
        <w:rPr>
          <w:rFonts w:cs="Arial"/>
          <w:bCs/>
        </w:rPr>
        <w:t xml:space="preserve"> regarding</w:t>
      </w:r>
      <w:r w:rsidR="00443B64">
        <w:rPr>
          <w:rFonts w:cs="Arial"/>
          <w:bCs/>
        </w:rPr>
        <w:t xml:space="preserve"> information in their </w:t>
      </w:r>
      <w:r w:rsidR="00D3712E">
        <w:rPr>
          <w:rFonts w:cs="Arial"/>
          <w:bCs/>
        </w:rPr>
        <w:t>submittals</w:t>
      </w:r>
      <w:r w:rsidR="00443B64">
        <w:rPr>
          <w:rFonts w:cs="Arial"/>
          <w:bCs/>
        </w:rPr>
        <w:t xml:space="preserve"> and may request an oral presentation if deemed appropriate and necessary to make a final recommendation.  </w:t>
      </w:r>
    </w:p>
    <w:p w14:paraId="77141615" w14:textId="77777777" w:rsidR="00A1358D" w:rsidRPr="00A1358D" w:rsidRDefault="00A1358D" w:rsidP="00B94E11">
      <w:pPr>
        <w:ind w:right="576"/>
        <w:rPr>
          <w:rFonts w:cs="Arial"/>
          <w:bCs/>
        </w:rPr>
      </w:pPr>
    </w:p>
    <w:p w14:paraId="219AB8A0" w14:textId="73959AC1" w:rsidR="003E477A" w:rsidRDefault="00B70D46" w:rsidP="003E477A">
      <w:pPr>
        <w:tabs>
          <w:tab w:val="left" w:pos="720"/>
        </w:tabs>
        <w:ind w:left="720" w:right="666"/>
      </w:pPr>
      <w:r>
        <w:rPr>
          <w:rFonts w:cs="Arial"/>
          <w:bCs/>
        </w:rPr>
        <w:t>Offerors</w:t>
      </w:r>
      <w:r w:rsidR="00A1358D" w:rsidRPr="00A1358D">
        <w:rPr>
          <w:rFonts w:cs="Arial"/>
          <w:bCs/>
        </w:rPr>
        <w:t xml:space="preserve"> may request clarification to comply with instructions during the Question and Answer period </w:t>
      </w:r>
      <w:r w:rsidR="00F90B15">
        <w:rPr>
          <w:rFonts w:cs="Arial"/>
          <w:bCs/>
        </w:rPr>
        <w:t>Apr</w:t>
      </w:r>
      <w:r w:rsidR="008B0B21">
        <w:rPr>
          <w:rFonts w:cs="Arial"/>
          <w:bCs/>
        </w:rPr>
        <w:t>il 13</w:t>
      </w:r>
      <w:r w:rsidR="003E477A">
        <w:rPr>
          <w:rFonts w:cs="Arial"/>
          <w:bCs/>
        </w:rPr>
        <w:t xml:space="preserve">, 2017 </w:t>
      </w:r>
      <w:r w:rsidR="00735092">
        <w:rPr>
          <w:rFonts w:cs="Arial"/>
          <w:bCs/>
        </w:rPr>
        <w:t xml:space="preserve">through April </w:t>
      </w:r>
      <w:r w:rsidR="008B0B21">
        <w:rPr>
          <w:rFonts w:cs="Arial"/>
          <w:bCs/>
        </w:rPr>
        <w:t>20</w:t>
      </w:r>
      <w:r w:rsidR="00735092">
        <w:rPr>
          <w:rFonts w:cs="Arial"/>
          <w:bCs/>
        </w:rPr>
        <w:t>,</w:t>
      </w:r>
      <w:r w:rsidR="00F90B15" w:rsidRPr="009F087A">
        <w:rPr>
          <w:rFonts w:cs="Arial"/>
          <w:bCs/>
        </w:rPr>
        <w:t xml:space="preserve"> 2017</w:t>
      </w:r>
      <w:r w:rsidR="00A1358D" w:rsidRPr="00A1358D">
        <w:rPr>
          <w:rFonts w:cs="Arial"/>
          <w:bCs/>
        </w:rPr>
        <w:t xml:space="preserve"> by emailing Mary Ann Lawrence </w:t>
      </w:r>
      <w:r w:rsidR="00A1358D" w:rsidRPr="008C57CC">
        <w:rPr>
          <w:rFonts w:cs="Arial"/>
          <w:bCs/>
        </w:rPr>
        <w:t xml:space="preserve">at </w:t>
      </w:r>
      <w:hyperlink r:id="rId22" w:history="1">
        <w:r w:rsidR="00A1358D" w:rsidRPr="008C57CC">
          <w:rPr>
            <w:rStyle w:val="Hyperlink"/>
            <w:rFonts w:cs="Arial"/>
            <w:bCs/>
          </w:rPr>
          <w:t>malaw528@aol.com</w:t>
        </w:r>
      </w:hyperlink>
      <w:r w:rsidR="00443B64" w:rsidRPr="008C57CC">
        <w:rPr>
          <w:rFonts w:cs="Arial"/>
          <w:bCs/>
        </w:rPr>
        <w:t xml:space="preserve">.   The Board’s </w:t>
      </w:r>
      <w:r w:rsidR="00993A49" w:rsidRPr="008C57CC">
        <w:rPr>
          <w:rFonts w:cs="Arial"/>
          <w:bCs/>
        </w:rPr>
        <w:t>Procurement</w:t>
      </w:r>
      <w:r w:rsidR="00443B64" w:rsidRPr="008C57CC">
        <w:rPr>
          <w:rFonts w:cs="Arial"/>
          <w:bCs/>
        </w:rPr>
        <w:t xml:space="preserve"> Task Force</w:t>
      </w:r>
      <w:r w:rsidR="00A1358D" w:rsidRPr="008C57CC">
        <w:rPr>
          <w:rFonts w:cs="Arial"/>
          <w:bCs/>
        </w:rPr>
        <w:t xml:space="preserve"> will discuss and respond to all questions </w:t>
      </w:r>
      <w:r w:rsidR="003E1E2B">
        <w:rPr>
          <w:rFonts w:cs="Arial"/>
          <w:bCs/>
        </w:rPr>
        <w:t>by April 24</w:t>
      </w:r>
      <w:r w:rsidR="00A1358D" w:rsidRPr="008C57CC">
        <w:rPr>
          <w:rFonts w:cs="Arial"/>
          <w:bCs/>
        </w:rPr>
        <w:t xml:space="preserve">, 2017 and post the answers </w:t>
      </w:r>
      <w:r w:rsidR="00A1358D" w:rsidRPr="00803B1D">
        <w:rPr>
          <w:rFonts w:cs="Arial"/>
          <w:bCs/>
        </w:rPr>
        <w:t xml:space="preserve">on </w:t>
      </w:r>
      <w:hyperlink r:id="rId23" w:history="1">
        <w:r w:rsidR="00803B1D" w:rsidRPr="00803B1D">
          <w:rPr>
            <w:rStyle w:val="Hyperlink"/>
          </w:rPr>
          <w:t>www.WorkforceAR.com</w:t>
        </w:r>
      </w:hyperlink>
      <w:r w:rsidR="00803B1D">
        <w:t>.</w:t>
      </w:r>
    </w:p>
    <w:p w14:paraId="046AD7CA" w14:textId="77777777" w:rsidR="00803B1D" w:rsidRDefault="00803B1D" w:rsidP="003E477A">
      <w:pPr>
        <w:tabs>
          <w:tab w:val="left" w:pos="720"/>
        </w:tabs>
        <w:ind w:left="720" w:right="666"/>
      </w:pPr>
    </w:p>
    <w:p w14:paraId="1EEF514D" w14:textId="77777777" w:rsidR="00803B1D" w:rsidRDefault="00803B1D" w:rsidP="003E477A">
      <w:pPr>
        <w:tabs>
          <w:tab w:val="left" w:pos="720"/>
        </w:tabs>
        <w:ind w:left="720" w:right="666"/>
      </w:pPr>
    </w:p>
    <w:p w14:paraId="5E0EAA26" w14:textId="77777777" w:rsidR="00803B1D" w:rsidRPr="00803B1D" w:rsidRDefault="00803B1D" w:rsidP="003E477A">
      <w:pPr>
        <w:tabs>
          <w:tab w:val="left" w:pos="720"/>
        </w:tabs>
        <w:ind w:left="720" w:right="666"/>
        <w:rPr>
          <w:rFonts w:cs="Times New Roman"/>
        </w:rPr>
      </w:pPr>
    </w:p>
    <w:p w14:paraId="58A022B5" w14:textId="06413DFC" w:rsidR="00A1358D" w:rsidRDefault="009F087A" w:rsidP="00993A49">
      <w:pPr>
        <w:ind w:left="720" w:right="576"/>
        <w:rPr>
          <w:rFonts w:cs="Arial"/>
          <w:bCs/>
        </w:rPr>
      </w:pPr>
      <w:r w:rsidRPr="00803B1D">
        <w:rPr>
          <w:rFonts w:cs="Arial"/>
          <w:bCs/>
        </w:rPr>
        <w:t>Offerors</w:t>
      </w:r>
      <w:r w:rsidR="00A1358D" w:rsidRPr="00803B1D">
        <w:rPr>
          <w:rFonts w:cs="Arial"/>
          <w:bCs/>
        </w:rPr>
        <w:t xml:space="preserve"> shall not direct questions or have conversations regarding this </w:t>
      </w:r>
      <w:r w:rsidR="00993A49" w:rsidRPr="00803B1D">
        <w:rPr>
          <w:rFonts w:cs="Arial"/>
          <w:bCs/>
        </w:rPr>
        <w:t>Request</w:t>
      </w:r>
      <w:r w:rsidR="00993A49">
        <w:rPr>
          <w:rFonts w:cs="Arial"/>
          <w:bCs/>
        </w:rPr>
        <w:t xml:space="preserve"> for Qualifications</w:t>
      </w:r>
      <w:r w:rsidR="00A1358D" w:rsidRPr="00A1358D">
        <w:rPr>
          <w:rFonts w:cs="Arial"/>
          <w:bCs/>
        </w:rPr>
        <w:t xml:space="preserve"> with any Board Members, </w:t>
      </w:r>
      <w:r w:rsidR="00443B64">
        <w:rPr>
          <w:rFonts w:cs="Arial"/>
          <w:bCs/>
        </w:rPr>
        <w:t xml:space="preserve">Chief Elected Officials, </w:t>
      </w:r>
      <w:r w:rsidR="00A1358D" w:rsidRPr="00A1358D">
        <w:rPr>
          <w:rFonts w:cs="Arial"/>
          <w:bCs/>
        </w:rPr>
        <w:t xml:space="preserve">the Consultant, or </w:t>
      </w:r>
      <w:r w:rsidR="00803B1D">
        <w:rPr>
          <w:rFonts w:cs="Arial"/>
          <w:bCs/>
        </w:rPr>
        <w:t>Central</w:t>
      </w:r>
      <w:r w:rsidR="00993A49">
        <w:rPr>
          <w:rFonts w:cs="Arial"/>
          <w:bCs/>
        </w:rPr>
        <w:t xml:space="preserve"> Arkansas Board support</w:t>
      </w:r>
      <w:r w:rsidR="00443B64">
        <w:rPr>
          <w:rFonts w:cs="Arial"/>
          <w:bCs/>
        </w:rPr>
        <w:t xml:space="preserve"> staff except during the official “question” period.   All questions must be communicated through </w:t>
      </w:r>
      <w:hyperlink r:id="rId24" w:history="1">
        <w:r w:rsidR="00443B64" w:rsidRPr="00070081">
          <w:rPr>
            <w:rStyle w:val="Hyperlink"/>
            <w:rFonts w:cs="Arial"/>
            <w:bCs/>
          </w:rPr>
          <w:t>malaw528@aol.com</w:t>
        </w:r>
      </w:hyperlink>
      <w:r w:rsidR="00443B64">
        <w:rPr>
          <w:rFonts w:cs="Arial"/>
          <w:bCs/>
        </w:rPr>
        <w:t xml:space="preserve">.  Questions submitted should be electronic and include in the subject line </w:t>
      </w:r>
      <w:r w:rsidR="00443B64">
        <w:rPr>
          <w:rFonts w:cs="Arial"/>
          <w:bCs/>
          <w:i/>
        </w:rPr>
        <w:t xml:space="preserve">Questions – </w:t>
      </w:r>
      <w:r w:rsidR="00803B1D">
        <w:rPr>
          <w:rFonts w:cs="Arial"/>
          <w:bCs/>
          <w:i/>
        </w:rPr>
        <w:t xml:space="preserve">Central </w:t>
      </w:r>
      <w:r w:rsidR="00993A49">
        <w:rPr>
          <w:rFonts w:cs="Arial"/>
          <w:bCs/>
          <w:i/>
        </w:rPr>
        <w:t>Arkansas</w:t>
      </w:r>
      <w:r w:rsidR="00443B64">
        <w:rPr>
          <w:rFonts w:cs="Arial"/>
          <w:bCs/>
          <w:i/>
        </w:rPr>
        <w:t xml:space="preserve"> </w:t>
      </w:r>
      <w:r w:rsidR="00506124">
        <w:rPr>
          <w:rFonts w:cs="Arial"/>
          <w:bCs/>
          <w:i/>
        </w:rPr>
        <w:t>Operator &amp; Service</w:t>
      </w:r>
      <w:r w:rsidR="00443B64">
        <w:rPr>
          <w:rFonts w:cs="Arial"/>
          <w:bCs/>
          <w:i/>
        </w:rPr>
        <w:t xml:space="preserve"> Procurement.</w:t>
      </w:r>
      <w:r w:rsidR="00A1358D" w:rsidRPr="00A1358D">
        <w:rPr>
          <w:rFonts w:cs="Arial"/>
          <w:bCs/>
        </w:rPr>
        <w:t xml:space="preserve">  </w:t>
      </w:r>
      <w:r w:rsidR="00443B64">
        <w:rPr>
          <w:rFonts w:cs="Arial"/>
          <w:bCs/>
        </w:rPr>
        <w:t xml:space="preserve">  Questions withou</w:t>
      </w:r>
      <w:r>
        <w:rPr>
          <w:rFonts w:cs="Arial"/>
          <w:bCs/>
        </w:rPr>
        <w:t>t the assigned subject line may</w:t>
      </w:r>
      <w:r w:rsidR="00443B64">
        <w:rPr>
          <w:rFonts w:cs="Arial"/>
          <w:bCs/>
        </w:rPr>
        <w:t xml:space="preserve"> not be considered.</w:t>
      </w:r>
    </w:p>
    <w:p w14:paraId="126055FE" w14:textId="77777777" w:rsidR="00A1358D" w:rsidRPr="00A1358D" w:rsidRDefault="00A1358D" w:rsidP="00B6100B">
      <w:pPr>
        <w:ind w:right="576"/>
        <w:rPr>
          <w:rFonts w:cs="Arial"/>
          <w:bCs/>
        </w:rPr>
      </w:pPr>
    </w:p>
    <w:p w14:paraId="14CFBBC1" w14:textId="0E754383" w:rsidR="00A1358D" w:rsidRDefault="00223661" w:rsidP="00443B64">
      <w:pPr>
        <w:ind w:left="720" w:right="576"/>
        <w:rPr>
          <w:rFonts w:cs="Arial"/>
          <w:bCs/>
        </w:rPr>
      </w:pPr>
      <w:r>
        <w:rPr>
          <w:rFonts w:cs="Arial"/>
          <w:bCs/>
        </w:rPr>
        <w:t>The submittal</w:t>
      </w:r>
      <w:r w:rsidR="00A1358D" w:rsidRPr="00A1358D">
        <w:rPr>
          <w:rFonts w:cs="Arial"/>
          <w:bCs/>
        </w:rPr>
        <w:t xml:space="preserve">, as well as any reference materials presented, must be typed in English in at least 12-point font and must be on standard </w:t>
      </w:r>
      <w:r w:rsidR="00094877">
        <w:rPr>
          <w:rFonts w:cs="Arial"/>
          <w:bCs/>
        </w:rPr>
        <w:t xml:space="preserve">portrait </w:t>
      </w:r>
      <w:r w:rsidR="00A1358D" w:rsidRPr="00A1358D">
        <w:rPr>
          <w:rFonts w:cs="Arial"/>
          <w:bCs/>
        </w:rPr>
        <w:t xml:space="preserve">8 ½ “ by 11” </w:t>
      </w:r>
      <w:r w:rsidR="00443B64">
        <w:rPr>
          <w:rFonts w:cs="Arial"/>
          <w:bCs/>
        </w:rPr>
        <w:t xml:space="preserve">size </w:t>
      </w:r>
      <w:r w:rsidR="00A1358D" w:rsidRPr="00A1358D">
        <w:rPr>
          <w:rFonts w:cs="Arial"/>
          <w:bCs/>
        </w:rPr>
        <w:t xml:space="preserve">with no less than one inch margins.   </w:t>
      </w:r>
      <w:r w:rsidR="00443B64">
        <w:rPr>
          <w:rFonts w:cs="Arial"/>
          <w:bCs/>
        </w:rPr>
        <w:t>Landscape orientation</w:t>
      </w:r>
      <w:r w:rsidR="00A1358D" w:rsidRPr="00A1358D">
        <w:rPr>
          <w:rFonts w:cs="Arial"/>
          <w:bCs/>
        </w:rPr>
        <w:t xml:space="preserve"> containing charts, spreadsheets, and oversize exhibi</w:t>
      </w:r>
      <w:r w:rsidR="00443B64">
        <w:rPr>
          <w:rFonts w:cs="Arial"/>
          <w:bCs/>
        </w:rPr>
        <w:t>ts is</w:t>
      </w:r>
      <w:r w:rsidR="00A1358D" w:rsidRPr="00A1358D">
        <w:rPr>
          <w:rFonts w:cs="Arial"/>
          <w:bCs/>
        </w:rPr>
        <w:t xml:space="preserve"> permissible.</w:t>
      </w:r>
      <w:r>
        <w:rPr>
          <w:rFonts w:cs="Arial"/>
          <w:bCs/>
        </w:rPr>
        <w:t xml:space="preserve">   Submittals are limited to thirty pages or less including attachments and</w:t>
      </w:r>
      <w:r w:rsidR="00B2569B">
        <w:rPr>
          <w:rFonts w:cs="Arial"/>
          <w:bCs/>
        </w:rPr>
        <w:t xml:space="preserve"> supportive information on single side of paper.</w:t>
      </w:r>
    </w:p>
    <w:p w14:paraId="35B5A19A" w14:textId="77777777" w:rsidR="00A1358D" w:rsidRPr="00A1358D" w:rsidRDefault="00A1358D" w:rsidP="00414D3C">
      <w:pPr>
        <w:rPr>
          <w:rFonts w:cs="Arial"/>
          <w:bCs/>
        </w:rPr>
      </w:pPr>
    </w:p>
    <w:p w14:paraId="1405641E" w14:textId="77777777" w:rsidR="00A1358D" w:rsidRPr="00A1358D" w:rsidRDefault="00A1358D" w:rsidP="00A1358D">
      <w:pPr>
        <w:pStyle w:val="ListParagraph"/>
        <w:rPr>
          <w:rFonts w:cs="Arial"/>
          <w:b/>
          <w:i/>
        </w:rPr>
      </w:pPr>
      <w:r w:rsidRPr="00A1358D">
        <w:rPr>
          <w:rFonts w:cs="Arial"/>
          <w:b/>
          <w:i/>
        </w:rPr>
        <w:t xml:space="preserve">Contract Funding Source </w:t>
      </w:r>
    </w:p>
    <w:p w14:paraId="2DDE9E34" w14:textId="24BBD4DF" w:rsidR="00A1358D" w:rsidRPr="00A1358D" w:rsidRDefault="00223661" w:rsidP="00F90B15">
      <w:pPr>
        <w:ind w:left="720" w:right="666"/>
        <w:rPr>
          <w:rFonts w:cs="Arial"/>
        </w:rPr>
      </w:pPr>
      <w:r>
        <w:rPr>
          <w:rFonts w:cs="Arial"/>
        </w:rPr>
        <w:t>Funding</w:t>
      </w:r>
      <w:r w:rsidR="00A1358D" w:rsidRPr="00A1358D">
        <w:rPr>
          <w:rFonts w:cs="Arial"/>
        </w:rPr>
        <w:t xml:space="preserve"> is made possible by a grant from the U.S. Department of Labor and is administered </w:t>
      </w:r>
      <w:r w:rsidR="00F90B15">
        <w:rPr>
          <w:rFonts w:cs="Arial"/>
        </w:rPr>
        <w:t xml:space="preserve">by </w:t>
      </w:r>
      <w:r w:rsidR="000A0A63">
        <w:rPr>
          <w:rFonts w:cs="Arial"/>
        </w:rPr>
        <w:t xml:space="preserve">Central </w:t>
      </w:r>
      <w:r w:rsidR="00DE0ECE">
        <w:rPr>
          <w:rFonts w:cs="Arial"/>
        </w:rPr>
        <w:t xml:space="preserve">Arkansas </w:t>
      </w:r>
      <w:r>
        <w:rPr>
          <w:rFonts w:cs="Arial"/>
        </w:rPr>
        <w:t>Planning &amp; Development District</w:t>
      </w:r>
      <w:r w:rsidR="00F90B15">
        <w:rPr>
          <w:rFonts w:cs="Arial"/>
        </w:rPr>
        <w:t xml:space="preserve"> on behalf of </w:t>
      </w:r>
      <w:r>
        <w:rPr>
          <w:rFonts w:cs="Arial"/>
        </w:rPr>
        <w:t xml:space="preserve">the Chief Elected Officials </w:t>
      </w:r>
      <w:r w:rsidR="00CF5F1A">
        <w:rPr>
          <w:rFonts w:cs="Arial"/>
        </w:rPr>
        <w:t xml:space="preserve">and the Central Arkansas Workforce Development Board </w:t>
      </w:r>
      <w:r>
        <w:rPr>
          <w:rFonts w:cs="Arial"/>
        </w:rPr>
        <w:t xml:space="preserve">in </w:t>
      </w:r>
      <w:r w:rsidR="00803B1D">
        <w:rPr>
          <w:rFonts w:cs="Arial"/>
        </w:rPr>
        <w:t>Central</w:t>
      </w:r>
      <w:r>
        <w:rPr>
          <w:rFonts w:cs="Arial"/>
        </w:rPr>
        <w:t xml:space="preserve"> Arkansas </w:t>
      </w:r>
      <w:r w:rsidR="00A1358D" w:rsidRPr="00A1358D">
        <w:rPr>
          <w:rFonts w:cs="Arial"/>
        </w:rPr>
        <w:t>in partnership wit</w:t>
      </w:r>
      <w:r>
        <w:rPr>
          <w:rFonts w:cs="Arial"/>
        </w:rPr>
        <w:t>h the State of Arkansas.</w:t>
      </w:r>
    </w:p>
    <w:p w14:paraId="5067F96C" w14:textId="77777777" w:rsidR="00A1358D" w:rsidRPr="00A1358D" w:rsidRDefault="00A1358D" w:rsidP="00A1358D">
      <w:pPr>
        <w:ind w:left="720"/>
        <w:rPr>
          <w:rFonts w:cs="Arial"/>
        </w:rPr>
      </w:pPr>
    </w:p>
    <w:p w14:paraId="3FD8777B" w14:textId="77777777" w:rsidR="00A1358D" w:rsidRPr="00A1358D" w:rsidRDefault="00A1358D" w:rsidP="00F90B15">
      <w:pPr>
        <w:pStyle w:val="ListParagraph"/>
        <w:ind w:right="756"/>
        <w:rPr>
          <w:rFonts w:cs="Arial"/>
          <w:b/>
          <w:i/>
        </w:rPr>
      </w:pPr>
      <w:r w:rsidRPr="00A1358D">
        <w:rPr>
          <w:rFonts w:cs="Arial"/>
          <w:b/>
          <w:i/>
        </w:rPr>
        <w:t xml:space="preserve">Compliance Requirements </w:t>
      </w:r>
    </w:p>
    <w:p w14:paraId="6E6C7BF4" w14:textId="0B02AA78" w:rsidR="00A1358D" w:rsidRPr="00A1358D" w:rsidRDefault="00A1358D" w:rsidP="00F90B15">
      <w:pPr>
        <w:ind w:left="720" w:right="756"/>
        <w:rPr>
          <w:rFonts w:cs="Arial"/>
        </w:rPr>
      </w:pPr>
      <w:r w:rsidRPr="00A1358D">
        <w:rPr>
          <w:rFonts w:cs="Arial"/>
        </w:rPr>
        <w:t xml:space="preserve">Any award of a </w:t>
      </w:r>
      <w:r w:rsidR="0075056C">
        <w:rPr>
          <w:rFonts w:cs="Arial"/>
        </w:rPr>
        <w:t>contract under this Request for</w:t>
      </w:r>
      <w:r w:rsidRPr="00A1358D">
        <w:rPr>
          <w:rFonts w:cs="Arial"/>
        </w:rPr>
        <w:t xml:space="preserve"> </w:t>
      </w:r>
      <w:r w:rsidR="0075056C">
        <w:rPr>
          <w:rFonts w:cs="Arial"/>
        </w:rPr>
        <w:t xml:space="preserve">Qualifications </w:t>
      </w:r>
      <w:r w:rsidRPr="00A1358D">
        <w:rPr>
          <w:rFonts w:cs="Arial"/>
        </w:rPr>
        <w:t xml:space="preserve">will be subject to applicable requirements of the funding sources, including the U.S. Department of Labor, the </w:t>
      </w:r>
      <w:r w:rsidR="0075056C">
        <w:rPr>
          <w:rFonts w:cs="Arial"/>
        </w:rPr>
        <w:t>State of Arkansas</w:t>
      </w:r>
      <w:r w:rsidRPr="00A1358D">
        <w:rPr>
          <w:rFonts w:cs="Arial"/>
        </w:rPr>
        <w:t xml:space="preserve">, </w:t>
      </w:r>
      <w:r w:rsidR="0075056C">
        <w:rPr>
          <w:rFonts w:cs="Arial"/>
        </w:rPr>
        <w:t xml:space="preserve">and the </w:t>
      </w:r>
      <w:r w:rsidR="00803B1D">
        <w:rPr>
          <w:rFonts w:cs="Arial"/>
        </w:rPr>
        <w:t>Central</w:t>
      </w:r>
      <w:r w:rsidR="0075056C">
        <w:rPr>
          <w:rFonts w:cs="Arial"/>
        </w:rPr>
        <w:t xml:space="preserve"> Arkansas Workforce Development Board</w:t>
      </w:r>
      <w:r w:rsidRPr="00A1358D">
        <w:rPr>
          <w:rFonts w:cs="Arial"/>
        </w:rPr>
        <w:t>. These terms and conditions include, without limitation, provisions regarding reporting, insurance, indemnification, audits, nondiscrimination, minority and women's business enterprise requirements, veterans’ priority of service, conflict of interest and local hiring provisions.</w:t>
      </w:r>
    </w:p>
    <w:p w14:paraId="52DC2A6A" w14:textId="77777777" w:rsidR="00A1358D" w:rsidRPr="00A1358D" w:rsidRDefault="00A1358D" w:rsidP="00A1358D">
      <w:pPr>
        <w:ind w:left="720"/>
        <w:rPr>
          <w:rFonts w:cs="Arial"/>
        </w:rPr>
      </w:pPr>
    </w:p>
    <w:p w14:paraId="6353F833" w14:textId="77777777" w:rsidR="00A1358D" w:rsidRPr="00A1358D" w:rsidRDefault="00A1358D" w:rsidP="00A1358D">
      <w:pPr>
        <w:pStyle w:val="ListParagraph"/>
        <w:rPr>
          <w:rFonts w:cs="Arial"/>
          <w:b/>
          <w:i/>
        </w:rPr>
      </w:pPr>
      <w:r w:rsidRPr="00A1358D">
        <w:rPr>
          <w:rFonts w:cs="Arial"/>
          <w:b/>
          <w:i/>
        </w:rPr>
        <w:t>Available Funds Note</w:t>
      </w:r>
    </w:p>
    <w:p w14:paraId="2765B89C" w14:textId="2D36CB5D" w:rsidR="00A1358D" w:rsidRPr="00A1358D" w:rsidRDefault="00A1358D" w:rsidP="00F90B15">
      <w:pPr>
        <w:ind w:left="720" w:right="756"/>
        <w:rPr>
          <w:rFonts w:cs="Arial"/>
        </w:rPr>
      </w:pPr>
      <w:r w:rsidRPr="00A1358D">
        <w:rPr>
          <w:rFonts w:cs="Arial"/>
        </w:rPr>
        <w:t>It is</w:t>
      </w:r>
      <w:r w:rsidR="00B2569B">
        <w:rPr>
          <w:rFonts w:cs="Arial"/>
        </w:rPr>
        <w:t xml:space="preserve"> suggested that the Successful Offeror</w:t>
      </w:r>
      <w:r w:rsidRPr="00A1358D">
        <w:rPr>
          <w:rFonts w:cs="Arial"/>
        </w:rPr>
        <w:t xml:space="preserve"> has a minimum of three months operating capital on-hand throughout the term of the contract.</w:t>
      </w:r>
    </w:p>
    <w:p w14:paraId="04680AB9" w14:textId="77777777" w:rsidR="00A1358D" w:rsidRPr="00A1358D" w:rsidRDefault="00A1358D" w:rsidP="00A1358D">
      <w:pPr>
        <w:ind w:left="720"/>
        <w:rPr>
          <w:rFonts w:cs="Arial"/>
        </w:rPr>
      </w:pPr>
    </w:p>
    <w:p w14:paraId="26700AB7" w14:textId="77777777" w:rsidR="00A1358D" w:rsidRPr="00A1358D" w:rsidRDefault="00A1358D" w:rsidP="00A1358D">
      <w:pPr>
        <w:pStyle w:val="ListParagraph"/>
        <w:rPr>
          <w:rFonts w:cs="Arial"/>
          <w:b/>
          <w:i/>
        </w:rPr>
      </w:pPr>
      <w:r w:rsidRPr="00A1358D">
        <w:rPr>
          <w:rFonts w:cs="Arial"/>
          <w:b/>
          <w:i/>
        </w:rPr>
        <w:t xml:space="preserve">Public Records </w:t>
      </w:r>
    </w:p>
    <w:p w14:paraId="3357C81A" w14:textId="73FCA5E6" w:rsidR="00A1358D" w:rsidRPr="00A1358D" w:rsidRDefault="00B2569B" w:rsidP="00F90B15">
      <w:pPr>
        <w:ind w:left="720" w:right="666"/>
        <w:rPr>
          <w:rFonts w:cs="Arial"/>
        </w:rPr>
      </w:pPr>
      <w:r>
        <w:rPr>
          <w:rFonts w:cs="Arial"/>
        </w:rPr>
        <w:t>Offerors</w:t>
      </w:r>
      <w:r w:rsidR="00A1358D" w:rsidRPr="00A1358D">
        <w:rPr>
          <w:rFonts w:cs="Arial"/>
        </w:rPr>
        <w:t xml:space="preserve"> are advised that documents in possession of the </w:t>
      </w:r>
      <w:r w:rsidR="00803B1D">
        <w:rPr>
          <w:rFonts w:cs="Arial"/>
        </w:rPr>
        <w:t>Central</w:t>
      </w:r>
      <w:r w:rsidR="0075056C">
        <w:rPr>
          <w:rFonts w:cs="Arial"/>
        </w:rPr>
        <w:t xml:space="preserve"> Arkansas</w:t>
      </w:r>
      <w:r w:rsidR="00A1358D" w:rsidRPr="00A1358D">
        <w:rPr>
          <w:rFonts w:cs="Arial"/>
        </w:rPr>
        <w:t xml:space="preserve"> </w:t>
      </w:r>
      <w:r w:rsidR="00414D3C">
        <w:rPr>
          <w:rFonts w:cs="Arial"/>
        </w:rPr>
        <w:t xml:space="preserve">Workforce Development Board </w:t>
      </w:r>
      <w:r w:rsidR="00A1358D" w:rsidRPr="00A1358D">
        <w:rPr>
          <w:rFonts w:cs="Arial"/>
        </w:rPr>
        <w:t xml:space="preserve">are considered public records and subject to disclosure under the </w:t>
      </w:r>
      <w:r w:rsidR="0075056C">
        <w:rPr>
          <w:rFonts w:cs="Arial"/>
        </w:rPr>
        <w:t>Arkansas</w:t>
      </w:r>
      <w:r w:rsidR="003048A0">
        <w:rPr>
          <w:rFonts w:cs="Arial"/>
        </w:rPr>
        <w:t xml:space="preserve"> Freedom of</w:t>
      </w:r>
      <w:r w:rsidR="00A1358D" w:rsidRPr="00A1358D">
        <w:rPr>
          <w:rFonts w:cs="Arial"/>
        </w:rPr>
        <w:t xml:space="preserve"> Information Act</w:t>
      </w:r>
      <w:r w:rsidR="00F90B15">
        <w:rPr>
          <w:rFonts w:cs="Arial"/>
        </w:rPr>
        <w:t>.</w:t>
      </w:r>
    </w:p>
    <w:p w14:paraId="49A45B12" w14:textId="77777777" w:rsidR="00A1358D" w:rsidRPr="00A1358D" w:rsidRDefault="00A1358D" w:rsidP="00A1358D">
      <w:pPr>
        <w:ind w:left="720"/>
        <w:rPr>
          <w:rFonts w:cs="Arial"/>
        </w:rPr>
      </w:pPr>
    </w:p>
    <w:p w14:paraId="4146A246" w14:textId="77777777" w:rsidR="00A1358D" w:rsidRPr="00A1358D" w:rsidRDefault="00A1358D" w:rsidP="00A1358D">
      <w:pPr>
        <w:pStyle w:val="ListParagraph"/>
        <w:rPr>
          <w:rFonts w:cs="Arial"/>
          <w:b/>
          <w:i/>
        </w:rPr>
      </w:pPr>
      <w:r w:rsidRPr="00A1358D">
        <w:rPr>
          <w:rFonts w:cs="Arial"/>
          <w:b/>
          <w:i/>
        </w:rPr>
        <w:t xml:space="preserve">Contractor Qualifications and Responsibilities </w:t>
      </w:r>
    </w:p>
    <w:p w14:paraId="4DCC1E03" w14:textId="43D8745A" w:rsidR="00A1358D" w:rsidRPr="00A1358D" w:rsidRDefault="00A1358D" w:rsidP="00F90B15">
      <w:pPr>
        <w:ind w:left="720" w:right="576"/>
        <w:rPr>
          <w:rFonts w:cs="Arial"/>
        </w:rPr>
      </w:pPr>
      <w:r w:rsidRPr="00A1358D">
        <w:rPr>
          <w:rFonts w:cs="Arial"/>
        </w:rPr>
        <w:t>All businesses/organizations must meet a minimum level of administrative and fiscal capacit</w:t>
      </w:r>
      <w:r w:rsidR="00F90B15">
        <w:rPr>
          <w:rFonts w:cs="Arial"/>
        </w:rPr>
        <w:t xml:space="preserve">y in order to </w:t>
      </w:r>
      <w:r w:rsidR="003048A0">
        <w:rPr>
          <w:rFonts w:cs="Arial"/>
        </w:rPr>
        <w:t>contract for the requested services</w:t>
      </w:r>
      <w:r w:rsidR="00007ECE">
        <w:rPr>
          <w:rFonts w:cs="Arial"/>
        </w:rPr>
        <w:t>.  Therefore, the Successful Offeror</w:t>
      </w:r>
      <w:r w:rsidRPr="00A1358D">
        <w:rPr>
          <w:rFonts w:cs="Arial"/>
        </w:rPr>
        <w:t xml:space="preserve"> must provide the following Documentation of Qualifications within a ten-day period after notification.  Failure to satisfactorily provide the following documentation could result in disqualification of proposed award.</w:t>
      </w:r>
    </w:p>
    <w:p w14:paraId="2AA836FA" w14:textId="77777777" w:rsidR="00A1358D" w:rsidRDefault="00A1358D" w:rsidP="00A1358D">
      <w:pPr>
        <w:ind w:left="720"/>
        <w:rPr>
          <w:rFonts w:cs="Arial"/>
        </w:rPr>
      </w:pPr>
      <w:r w:rsidRPr="00A1358D">
        <w:rPr>
          <w:rFonts w:cs="Arial"/>
        </w:rPr>
        <w:t xml:space="preserve"> </w:t>
      </w:r>
    </w:p>
    <w:p w14:paraId="2069DD6A" w14:textId="77777777" w:rsidR="00DE0ECE" w:rsidRDefault="00DE0ECE" w:rsidP="00A1358D">
      <w:pPr>
        <w:ind w:left="720"/>
        <w:rPr>
          <w:rFonts w:cs="Arial"/>
        </w:rPr>
      </w:pPr>
    </w:p>
    <w:p w14:paraId="185FFB3C" w14:textId="77777777" w:rsidR="00DE0ECE" w:rsidRDefault="00DE0ECE" w:rsidP="00A1358D">
      <w:pPr>
        <w:ind w:left="720"/>
        <w:rPr>
          <w:rFonts w:cs="Arial"/>
        </w:rPr>
      </w:pPr>
    </w:p>
    <w:p w14:paraId="3535EA77" w14:textId="77777777" w:rsidR="00DE0ECE" w:rsidRDefault="00DE0ECE" w:rsidP="00A1358D">
      <w:pPr>
        <w:ind w:left="720"/>
        <w:rPr>
          <w:rFonts w:cs="Arial"/>
        </w:rPr>
      </w:pPr>
    </w:p>
    <w:p w14:paraId="70709D83" w14:textId="77777777" w:rsidR="00DE0ECE" w:rsidRPr="00A1358D" w:rsidRDefault="00DE0ECE" w:rsidP="00A1358D">
      <w:pPr>
        <w:ind w:left="720"/>
        <w:rPr>
          <w:rFonts w:cs="Arial"/>
        </w:rPr>
      </w:pPr>
    </w:p>
    <w:p w14:paraId="1251DF27" w14:textId="77777777" w:rsidR="00A1358D" w:rsidRPr="00A1358D" w:rsidRDefault="00A1358D" w:rsidP="00A1358D">
      <w:pPr>
        <w:ind w:left="360" w:firstLine="720"/>
        <w:rPr>
          <w:rFonts w:cs="Arial"/>
        </w:rPr>
      </w:pPr>
      <w:r w:rsidRPr="00A1358D">
        <w:rPr>
          <w:rFonts w:cs="Arial"/>
        </w:rPr>
        <w:t>Documentation of Organization’s Qualifications:</w:t>
      </w:r>
    </w:p>
    <w:p w14:paraId="67831532" w14:textId="6E40595E" w:rsidR="00A1358D" w:rsidRPr="00A1358D" w:rsidRDefault="00A1358D" w:rsidP="00476933">
      <w:pPr>
        <w:ind w:right="756"/>
        <w:rPr>
          <w:rFonts w:cs="Arial"/>
        </w:rPr>
      </w:pPr>
    </w:p>
    <w:p w14:paraId="2AD112EE" w14:textId="397B6E58" w:rsidR="00A1358D" w:rsidRPr="00A1358D" w:rsidRDefault="00476933" w:rsidP="00F90B15">
      <w:pPr>
        <w:ind w:left="1440" w:right="756" w:hanging="360"/>
        <w:rPr>
          <w:rFonts w:cs="Arial"/>
        </w:rPr>
      </w:pPr>
      <w:r>
        <w:rPr>
          <w:rFonts w:cs="Arial"/>
        </w:rPr>
        <w:t>•</w:t>
      </w:r>
      <w:r>
        <w:rPr>
          <w:rFonts w:cs="Arial"/>
        </w:rPr>
        <w:tab/>
        <w:t xml:space="preserve">Legal entity - </w:t>
      </w:r>
      <w:r w:rsidR="00A1358D" w:rsidRPr="00A1358D">
        <w:rPr>
          <w:rFonts w:cs="Arial"/>
        </w:rPr>
        <w:t xml:space="preserve">Proof of Incorporation, 501(c) (3), </w:t>
      </w:r>
      <w:r>
        <w:rPr>
          <w:rFonts w:cs="Arial"/>
        </w:rPr>
        <w:t>etc. and d</w:t>
      </w:r>
      <w:r w:rsidR="00A1358D" w:rsidRPr="00A1358D">
        <w:rPr>
          <w:rFonts w:cs="Arial"/>
        </w:rPr>
        <w:t>esignation fr</w:t>
      </w:r>
      <w:r>
        <w:rPr>
          <w:rFonts w:cs="Arial"/>
        </w:rPr>
        <w:t>om the IRS of tax-exempt status,</w:t>
      </w:r>
      <w:r w:rsidR="00A1358D" w:rsidRPr="00A1358D">
        <w:rPr>
          <w:rFonts w:cs="Arial"/>
        </w:rPr>
        <w:t xml:space="preserve"> if applicable.  Must submit document proving legal entity.</w:t>
      </w:r>
    </w:p>
    <w:p w14:paraId="31D0004A" w14:textId="77777777" w:rsidR="00A1358D" w:rsidRPr="00A1358D" w:rsidRDefault="00A1358D" w:rsidP="00F90B15">
      <w:pPr>
        <w:ind w:left="1440" w:right="756" w:hanging="360"/>
        <w:rPr>
          <w:rFonts w:cs="Arial"/>
        </w:rPr>
      </w:pPr>
      <w:r w:rsidRPr="00A1358D">
        <w:rPr>
          <w:rFonts w:cs="Arial"/>
        </w:rPr>
        <w:t>•</w:t>
      </w:r>
      <w:r w:rsidRPr="00A1358D">
        <w:rPr>
          <w:rFonts w:cs="Arial"/>
        </w:rPr>
        <w:tab/>
        <w:t>Written personnel policies.  Must submit table of contents of personnel policies.</w:t>
      </w:r>
    </w:p>
    <w:p w14:paraId="788A0547" w14:textId="3AD142F5" w:rsidR="00F90B15" w:rsidRDefault="00A1358D" w:rsidP="00B6100B">
      <w:pPr>
        <w:ind w:left="1440" w:right="756" w:hanging="360"/>
        <w:rPr>
          <w:rFonts w:cs="Arial"/>
        </w:rPr>
      </w:pPr>
      <w:r w:rsidRPr="00A1358D">
        <w:rPr>
          <w:rFonts w:cs="Arial"/>
        </w:rPr>
        <w:t>•</w:t>
      </w:r>
      <w:r w:rsidRPr="00A1358D">
        <w:rPr>
          <w:rFonts w:cs="Arial"/>
        </w:rPr>
        <w:tab/>
        <w:t>Written conflict of interest policy for staff and board.  Must submit copy of Conflict of Interest Policy.</w:t>
      </w:r>
    </w:p>
    <w:p w14:paraId="5193A48F" w14:textId="56B16524" w:rsidR="00A1358D" w:rsidRPr="00A1358D" w:rsidRDefault="00414D3C" w:rsidP="00524935">
      <w:pPr>
        <w:ind w:left="1440" w:right="756" w:hanging="360"/>
        <w:rPr>
          <w:rFonts w:cs="Arial"/>
        </w:rPr>
      </w:pPr>
      <w:r>
        <w:rPr>
          <w:rFonts w:cs="Arial"/>
        </w:rPr>
        <w:t>•</w:t>
      </w:r>
      <w:r>
        <w:rPr>
          <w:rFonts w:cs="Arial"/>
        </w:rPr>
        <w:tab/>
        <w:t>Have an o</w:t>
      </w:r>
      <w:r w:rsidR="00A1358D" w:rsidRPr="00A1358D">
        <w:rPr>
          <w:rFonts w:cs="Arial"/>
        </w:rPr>
        <w:t>ngoing quality assurance process for ser</w:t>
      </w:r>
      <w:r w:rsidR="00100482">
        <w:rPr>
          <w:rFonts w:cs="Arial"/>
        </w:rPr>
        <w:t>vices.  Must submit description</w:t>
      </w:r>
      <w:r w:rsidR="00A1358D" w:rsidRPr="00A1358D">
        <w:rPr>
          <w:rFonts w:cs="Arial"/>
        </w:rPr>
        <w:t xml:space="preserve"> of process.</w:t>
      </w:r>
    </w:p>
    <w:p w14:paraId="281CDECA" w14:textId="77777777" w:rsidR="00A1358D" w:rsidRPr="00A1358D" w:rsidRDefault="00A1358D" w:rsidP="00F90B15">
      <w:pPr>
        <w:ind w:left="1440" w:right="756" w:hanging="360"/>
        <w:rPr>
          <w:rFonts w:cs="Arial"/>
        </w:rPr>
      </w:pPr>
      <w:r w:rsidRPr="00A1358D">
        <w:rPr>
          <w:rFonts w:cs="Arial"/>
        </w:rPr>
        <w:t>•</w:t>
      </w:r>
      <w:r w:rsidRPr="00A1358D">
        <w:rPr>
          <w:rFonts w:cs="Arial"/>
        </w:rPr>
        <w:tab/>
        <w:t>For organizations that have more than one revenue source, must submit revenue documentation identifying the various sources of the amounts.</w:t>
      </w:r>
    </w:p>
    <w:p w14:paraId="769BA0E1" w14:textId="77777777" w:rsidR="00A1358D" w:rsidRPr="00A1358D" w:rsidRDefault="00A1358D" w:rsidP="00F90B15">
      <w:pPr>
        <w:ind w:left="1440" w:right="756" w:hanging="360"/>
        <w:rPr>
          <w:rFonts w:cs="Arial"/>
        </w:rPr>
      </w:pPr>
      <w:r w:rsidRPr="00A1358D">
        <w:rPr>
          <w:rFonts w:cs="Arial"/>
        </w:rPr>
        <w:t>•</w:t>
      </w:r>
      <w:r w:rsidRPr="00A1358D">
        <w:rPr>
          <w:rFonts w:cs="Arial"/>
        </w:rPr>
        <w:tab/>
        <w:t>Proven fiscal capacity including capacity for fund accounting.  Must submit bound copy of most recent formal audit completed within last year.  Must satisfactorily address all findings.</w:t>
      </w:r>
    </w:p>
    <w:p w14:paraId="4B77CC1A" w14:textId="77777777" w:rsidR="00A1358D" w:rsidRPr="00A1358D" w:rsidRDefault="00A1358D" w:rsidP="00F90B15">
      <w:pPr>
        <w:ind w:left="1440" w:right="756" w:hanging="360"/>
        <w:rPr>
          <w:rFonts w:cs="Arial"/>
        </w:rPr>
      </w:pPr>
      <w:r w:rsidRPr="00A1358D">
        <w:rPr>
          <w:rFonts w:cs="Arial"/>
        </w:rPr>
        <w:t>•</w:t>
      </w:r>
      <w:r w:rsidRPr="00A1358D">
        <w:rPr>
          <w:rFonts w:cs="Arial"/>
        </w:rPr>
        <w:tab/>
        <w:t>Verify that the program has procured and will maintain during the life of the contract the following required insurance coverage: professional liability, errors and omissions; commercial general liability insurance, including contractual liability insurance; business automobile liability (if applicable); worker’s compensation coverage; and employee dishonesty insurance.  Must submit copies of certificate of insurance with contract.</w:t>
      </w:r>
    </w:p>
    <w:p w14:paraId="6FB4F55A" w14:textId="5B203B8B" w:rsidR="00A1358D" w:rsidRPr="00A1358D" w:rsidRDefault="00A1358D" w:rsidP="00A1358D">
      <w:pPr>
        <w:ind w:left="720"/>
        <w:rPr>
          <w:rFonts w:cs="Arial"/>
          <w:bCs/>
        </w:rPr>
      </w:pPr>
    </w:p>
    <w:p w14:paraId="0C356746" w14:textId="6B9EAAAD" w:rsidR="00A1358D" w:rsidRPr="00A1358D" w:rsidRDefault="0044256C" w:rsidP="00A1358D">
      <w:pPr>
        <w:ind w:left="720"/>
        <w:rPr>
          <w:rFonts w:cs="Arial"/>
          <w:b/>
          <w:bCs/>
          <w:i/>
        </w:rPr>
      </w:pPr>
      <w:r>
        <w:rPr>
          <w:rFonts w:cs="Arial"/>
          <w:b/>
          <w:bCs/>
          <w:i/>
        </w:rPr>
        <w:t>Submittal</w:t>
      </w:r>
      <w:r w:rsidR="00A1358D" w:rsidRPr="00A1358D">
        <w:rPr>
          <w:rFonts w:cs="Arial"/>
          <w:b/>
          <w:bCs/>
          <w:i/>
        </w:rPr>
        <w:t xml:space="preserve"> Content and Scoring</w:t>
      </w:r>
    </w:p>
    <w:p w14:paraId="77C7995B" w14:textId="77777777" w:rsidR="00A1358D" w:rsidRPr="00A1358D" w:rsidRDefault="00A1358D" w:rsidP="00A1358D">
      <w:pPr>
        <w:ind w:left="720"/>
        <w:rPr>
          <w:rFonts w:cs="Arial"/>
          <w:b/>
          <w:bCs/>
          <w:i/>
        </w:rPr>
      </w:pPr>
    </w:p>
    <w:p w14:paraId="260032DF" w14:textId="77777777" w:rsidR="009B75FE" w:rsidRDefault="00A1358D" w:rsidP="00F90B15">
      <w:pPr>
        <w:ind w:left="720" w:right="576"/>
        <w:rPr>
          <w:rFonts w:cs="Arial"/>
          <w:bCs/>
        </w:rPr>
      </w:pPr>
      <w:r w:rsidRPr="00A1358D">
        <w:rPr>
          <w:rFonts w:cs="Arial"/>
          <w:bCs/>
        </w:rPr>
        <w:t xml:space="preserve">Proposals will be evaluated on </w:t>
      </w:r>
      <w:r w:rsidR="009B75FE">
        <w:rPr>
          <w:rFonts w:cs="Arial"/>
          <w:bCs/>
        </w:rPr>
        <w:t>Three</w:t>
      </w:r>
      <w:r w:rsidR="005B2CFA">
        <w:rPr>
          <w:rFonts w:cs="Arial"/>
          <w:bCs/>
        </w:rPr>
        <w:t xml:space="preserve"> Parts:</w:t>
      </w:r>
      <w:r w:rsidR="009B75FE">
        <w:rPr>
          <w:rFonts w:cs="Arial"/>
          <w:bCs/>
        </w:rPr>
        <w:t xml:space="preserve">  </w:t>
      </w:r>
    </w:p>
    <w:p w14:paraId="3F53295A" w14:textId="0BBF7394" w:rsidR="00A1358D" w:rsidRPr="009B75FE" w:rsidRDefault="0026720F" w:rsidP="009B75FE">
      <w:pPr>
        <w:pStyle w:val="ListParagraph"/>
        <w:numPr>
          <w:ilvl w:val="0"/>
          <w:numId w:val="13"/>
        </w:numPr>
        <w:ind w:left="1080" w:right="576"/>
        <w:rPr>
          <w:rFonts w:cs="Arial"/>
          <w:bCs/>
        </w:rPr>
      </w:pPr>
      <w:r>
        <w:rPr>
          <w:rFonts w:cs="Arial"/>
          <w:bCs/>
        </w:rPr>
        <w:t xml:space="preserve">Part I </w:t>
      </w:r>
      <w:r>
        <w:rPr>
          <w:rFonts w:cs="Arial"/>
          <w:bCs/>
        </w:rPr>
        <w:tab/>
        <w:t>Required Format and C</w:t>
      </w:r>
      <w:r w:rsidR="009B75FE" w:rsidRPr="009B75FE">
        <w:rPr>
          <w:rFonts w:cs="Arial"/>
          <w:bCs/>
        </w:rPr>
        <w:t>ontent in #1 below</w:t>
      </w:r>
      <w:r w:rsidR="005B2CFA" w:rsidRPr="009B75FE">
        <w:rPr>
          <w:rFonts w:cs="Arial"/>
          <w:bCs/>
        </w:rPr>
        <w:t xml:space="preserve"> </w:t>
      </w:r>
    </w:p>
    <w:p w14:paraId="18C69D57" w14:textId="63A7A3DA" w:rsidR="009B75FE" w:rsidRPr="009B75FE" w:rsidRDefault="009B75FE" w:rsidP="009B75FE">
      <w:pPr>
        <w:pStyle w:val="ListParagraph"/>
        <w:numPr>
          <w:ilvl w:val="0"/>
          <w:numId w:val="13"/>
        </w:numPr>
        <w:ind w:left="1080" w:right="576"/>
        <w:rPr>
          <w:rFonts w:cs="Arial"/>
          <w:bCs/>
        </w:rPr>
      </w:pPr>
      <w:r w:rsidRPr="009B75FE">
        <w:rPr>
          <w:rFonts w:cs="Arial"/>
          <w:bCs/>
        </w:rPr>
        <w:t xml:space="preserve">Part II </w:t>
      </w:r>
      <w:r w:rsidRPr="009B75FE">
        <w:rPr>
          <w:rFonts w:cs="Arial"/>
          <w:bCs/>
        </w:rPr>
        <w:tab/>
        <w:t xml:space="preserve">Experience </w:t>
      </w:r>
      <w:r w:rsidR="00CB5E68">
        <w:rPr>
          <w:rFonts w:cs="Arial"/>
          <w:bCs/>
        </w:rPr>
        <w:t>&amp; Approach (10</w:t>
      </w:r>
      <w:r w:rsidR="00654CBB">
        <w:rPr>
          <w:rFonts w:cs="Arial"/>
          <w:bCs/>
        </w:rPr>
        <w:t>0</w:t>
      </w:r>
      <w:r w:rsidRPr="009B75FE">
        <w:rPr>
          <w:rFonts w:cs="Arial"/>
          <w:bCs/>
        </w:rPr>
        <w:t xml:space="preserve"> points)</w:t>
      </w:r>
    </w:p>
    <w:p w14:paraId="0E2CC965" w14:textId="6E5B0DBB" w:rsidR="009B75FE" w:rsidRDefault="009B75FE" w:rsidP="009B75FE">
      <w:pPr>
        <w:pStyle w:val="ListParagraph"/>
        <w:numPr>
          <w:ilvl w:val="0"/>
          <w:numId w:val="13"/>
        </w:numPr>
        <w:ind w:left="1080" w:right="576"/>
        <w:rPr>
          <w:rFonts w:cs="Arial"/>
          <w:bCs/>
        </w:rPr>
      </w:pPr>
      <w:r w:rsidRPr="009B75FE">
        <w:rPr>
          <w:rFonts w:cs="Arial"/>
          <w:bCs/>
        </w:rPr>
        <w:t xml:space="preserve">Part III   </w:t>
      </w:r>
      <w:r>
        <w:rPr>
          <w:rFonts w:cs="Arial"/>
          <w:bCs/>
        </w:rPr>
        <w:tab/>
      </w:r>
      <w:r w:rsidRPr="009B75FE">
        <w:rPr>
          <w:rFonts w:cs="Arial"/>
          <w:bCs/>
        </w:rPr>
        <w:t xml:space="preserve">Budget Detail </w:t>
      </w:r>
      <w:r w:rsidR="0044256C">
        <w:rPr>
          <w:rFonts w:cs="Arial"/>
          <w:bCs/>
        </w:rPr>
        <w:t>and Staffing Structure</w:t>
      </w:r>
      <w:r w:rsidR="004B21F0">
        <w:rPr>
          <w:rFonts w:cs="Arial"/>
          <w:bCs/>
        </w:rPr>
        <w:t xml:space="preserve">  (50 points)</w:t>
      </w:r>
    </w:p>
    <w:p w14:paraId="135CF0D9" w14:textId="77777777" w:rsidR="009B75FE" w:rsidRDefault="009B75FE" w:rsidP="009B75FE">
      <w:pPr>
        <w:ind w:right="576"/>
        <w:rPr>
          <w:rFonts w:cs="Arial"/>
          <w:bCs/>
        </w:rPr>
      </w:pPr>
    </w:p>
    <w:p w14:paraId="262F8F70" w14:textId="3F244AEC" w:rsidR="009B75FE" w:rsidRDefault="009B75FE" w:rsidP="0044256C">
      <w:pPr>
        <w:ind w:left="720" w:right="576"/>
        <w:rPr>
          <w:rFonts w:cs="Arial"/>
          <w:bCs/>
        </w:rPr>
      </w:pPr>
      <w:r>
        <w:rPr>
          <w:rFonts w:cs="Arial"/>
          <w:bCs/>
        </w:rPr>
        <w:t xml:space="preserve">The top two scores in Part II will move onto consideration and analysis of budget detail </w:t>
      </w:r>
      <w:r w:rsidR="004B21F0">
        <w:rPr>
          <w:rFonts w:cs="Arial"/>
          <w:bCs/>
        </w:rPr>
        <w:t xml:space="preserve">and proposed service levels.    </w:t>
      </w:r>
      <w:r>
        <w:rPr>
          <w:rFonts w:cs="Arial"/>
          <w:bCs/>
        </w:rPr>
        <w:t xml:space="preserve">   </w:t>
      </w:r>
    </w:p>
    <w:p w14:paraId="74662DBF" w14:textId="77777777" w:rsidR="00A1358D" w:rsidRPr="00A1358D" w:rsidRDefault="00A1358D" w:rsidP="009B75FE">
      <w:pPr>
        <w:rPr>
          <w:rFonts w:cs="Arial"/>
          <w:bCs/>
        </w:rPr>
      </w:pPr>
    </w:p>
    <w:p w14:paraId="64EBCB64" w14:textId="67AC5FC5" w:rsidR="005B2CFA" w:rsidRDefault="00A1358D" w:rsidP="005B2CFA">
      <w:pPr>
        <w:pStyle w:val="ListParagraph"/>
        <w:numPr>
          <w:ilvl w:val="0"/>
          <w:numId w:val="9"/>
        </w:numPr>
        <w:ind w:right="486"/>
        <w:rPr>
          <w:rFonts w:cs="Arial"/>
          <w:bCs/>
        </w:rPr>
      </w:pPr>
      <w:r w:rsidRPr="00A1358D">
        <w:rPr>
          <w:rFonts w:cs="Arial"/>
          <w:b/>
          <w:bCs/>
          <w:u w:val="single"/>
        </w:rPr>
        <w:t xml:space="preserve">All </w:t>
      </w:r>
      <w:r w:rsidR="00287B2E">
        <w:rPr>
          <w:rFonts w:cs="Arial"/>
          <w:b/>
          <w:bCs/>
          <w:u w:val="single"/>
        </w:rPr>
        <w:t>submittals</w:t>
      </w:r>
      <w:r w:rsidRPr="00A1358D">
        <w:rPr>
          <w:rFonts w:cs="Arial"/>
          <w:b/>
          <w:bCs/>
          <w:u w:val="single"/>
        </w:rPr>
        <w:t xml:space="preserve"> must contain the following documents in this order</w:t>
      </w:r>
      <w:r w:rsidR="009B75FE">
        <w:rPr>
          <w:rFonts w:cs="Arial"/>
          <w:b/>
          <w:bCs/>
          <w:u w:val="single"/>
        </w:rPr>
        <w:t xml:space="preserve"> to be considered</w:t>
      </w:r>
      <w:r w:rsidRPr="00A1358D">
        <w:rPr>
          <w:rFonts w:cs="Arial"/>
          <w:b/>
          <w:bCs/>
          <w:u w:val="single"/>
        </w:rPr>
        <w:t>:</w:t>
      </w:r>
      <w:r w:rsidRPr="00A1358D">
        <w:rPr>
          <w:rFonts w:cs="Arial"/>
          <w:bCs/>
        </w:rPr>
        <w:t xml:space="preserve"> </w:t>
      </w:r>
    </w:p>
    <w:p w14:paraId="37DC2370" w14:textId="61F46B9F" w:rsidR="0026720F" w:rsidRDefault="0026720F" w:rsidP="009B75FE">
      <w:pPr>
        <w:pStyle w:val="ListParagraph"/>
        <w:numPr>
          <w:ilvl w:val="0"/>
          <w:numId w:val="11"/>
        </w:numPr>
        <w:ind w:right="486"/>
        <w:rPr>
          <w:rFonts w:cs="Arial"/>
          <w:bCs/>
        </w:rPr>
      </w:pPr>
      <w:r>
        <w:rPr>
          <w:rFonts w:cs="Arial"/>
          <w:bCs/>
        </w:rPr>
        <w:t>Entire submittal cannot exceed thirty pages</w:t>
      </w:r>
      <w:r w:rsidR="00007ECE">
        <w:rPr>
          <w:rFonts w:cs="Arial"/>
          <w:bCs/>
        </w:rPr>
        <w:t xml:space="preserve"> and be single-sided</w:t>
      </w:r>
    </w:p>
    <w:p w14:paraId="09A854B6" w14:textId="44E6A6DA" w:rsidR="00A1358D" w:rsidRPr="00A1358D" w:rsidRDefault="00A1358D" w:rsidP="009B75FE">
      <w:pPr>
        <w:pStyle w:val="ListParagraph"/>
        <w:numPr>
          <w:ilvl w:val="0"/>
          <w:numId w:val="11"/>
        </w:numPr>
        <w:ind w:right="486"/>
        <w:rPr>
          <w:rFonts w:cs="Arial"/>
          <w:bCs/>
        </w:rPr>
      </w:pPr>
      <w:r w:rsidRPr="00A1358D">
        <w:rPr>
          <w:rFonts w:cs="Arial"/>
          <w:bCs/>
        </w:rPr>
        <w:t>Title Page Including Entity, Contact Person (email, phone, address)</w:t>
      </w:r>
    </w:p>
    <w:p w14:paraId="19C687B6" w14:textId="00DED4E2" w:rsidR="00A1358D" w:rsidRPr="00A1358D" w:rsidRDefault="00A1358D" w:rsidP="00A1358D">
      <w:pPr>
        <w:pStyle w:val="ListParagraph"/>
        <w:numPr>
          <w:ilvl w:val="0"/>
          <w:numId w:val="11"/>
        </w:numPr>
        <w:rPr>
          <w:rFonts w:cs="Arial"/>
          <w:bCs/>
        </w:rPr>
      </w:pPr>
      <w:r w:rsidRPr="00A1358D">
        <w:rPr>
          <w:rFonts w:cs="Arial"/>
          <w:bCs/>
        </w:rPr>
        <w:t>Exe</w:t>
      </w:r>
      <w:r w:rsidR="0026720F">
        <w:rPr>
          <w:rFonts w:cs="Arial"/>
          <w:bCs/>
        </w:rPr>
        <w:t>cutive Summary (no longer than 2</w:t>
      </w:r>
      <w:r w:rsidRPr="00A1358D">
        <w:rPr>
          <w:rFonts w:cs="Arial"/>
          <w:bCs/>
        </w:rPr>
        <w:t xml:space="preserve"> page)</w:t>
      </w:r>
    </w:p>
    <w:p w14:paraId="7051106E" w14:textId="78D1A52D" w:rsidR="00A1358D" w:rsidRPr="00A1358D" w:rsidRDefault="00A1358D" w:rsidP="00A1358D">
      <w:pPr>
        <w:pStyle w:val="ListParagraph"/>
        <w:numPr>
          <w:ilvl w:val="0"/>
          <w:numId w:val="11"/>
        </w:numPr>
        <w:rPr>
          <w:rFonts w:cs="Arial"/>
          <w:bCs/>
        </w:rPr>
      </w:pPr>
      <w:r w:rsidRPr="00A1358D">
        <w:rPr>
          <w:rFonts w:cs="Arial"/>
          <w:bCs/>
        </w:rPr>
        <w:t>Nar</w:t>
      </w:r>
      <w:r w:rsidR="0026720F">
        <w:rPr>
          <w:rFonts w:cs="Arial"/>
          <w:bCs/>
        </w:rPr>
        <w:t>rative</w:t>
      </w:r>
    </w:p>
    <w:p w14:paraId="6828BC65" w14:textId="6FA8C00A" w:rsidR="0026720F" w:rsidRPr="0026720F" w:rsidRDefault="00A1358D" w:rsidP="0026720F">
      <w:pPr>
        <w:pStyle w:val="ListParagraph"/>
        <w:numPr>
          <w:ilvl w:val="0"/>
          <w:numId w:val="11"/>
        </w:numPr>
        <w:rPr>
          <w:rFonts w:cs="Arial"/>
          <w:bCs/>
        </w:rPr>
      </w:pPr>
      <w:r w:rsidRPr="00A1358D">
        <w:rPr>
          <w:rFonts w:cs="Arial"/>
          <w:bCs/>
        </w:rPr>
        <w:t>Budget</w:t>
      </w:r>
      <w:r w:rsidR="003C257A">
        <w:rPr>
          <w:rFonts w:cs="Arial"/>
          <w:bCs/>
        </w:rPr>
        <w:t xml:space="preserve"> and Budget Narrativ</w:t>
      </w:r>
      <w:r w:rsidR="0026720F">
        <w:rPr>
          <w:rFonts w:cs="Arial"/>
          <w:bCs/>
        </w:rPr>
        <w:t>e</w:t>
      </w:r>
    </w:p>
    <w:p w14:paraId="4AB2BAF1" w14:textId="3AC6654B" w:rsidR="00A1358D" w:rsidRPr="00A1358D" w:rsidRDefault="00A1358D" w:rsidP="00A1358D">
      <w:pPr>
        <w:pStyle w:val="ListParagraph"/>
        <w:numPr>
          <w:ilvl w:val="0"/>
          <w:numId w:val="11"/>
        </w:numPr>
        <w:rPr>
          <w:rFonts w:cs="Arial"/>
          <w:bCs/>
        </w:rPr>
      </w:pPr>
      <w:r w:rsidRPr="00A1358D">
        <w:rPr>
          <w:rFonts w:cs="Arial"/>
          <w:bCs/>
        </w:rPr>
        <w:t xml:space="preserve">Three References Attesting to </w:t>
      </w:r>
      <w:r w:rsidR="005B2CFA">
        <w:rPr>
          <w:rFonts w:cs="Arial"/>
          <w:bCs/>
        </w:rPr>
        <w:t xml:space="preserve">Relevant </w:t>
      </w:r>
      <w:r w:rsidRPr="00A1358D">
        <w:rPr>
          <w:rFonts w:cs="Arial"/>
          <w:bCs/>
        </w:rPr>
        <w:t>Experience</w:t>
      </w:r>
      <w:r w:rsidR="003C257A">
        <w:rPr>
          <w:rFonts w:cs="Arial"/>
          <w:bCs/>
        </w:rPr>
        <w:t xml:space="preserve"> – hard copy letters preferred along with list and contact information</w:t>
      </w:r>
      <w:r w:rsidRPr="00A1358D">
        <w:rPr>
          <w:rFonts w:cs="Arial"/>
          <w:bCs/>
        </w:rPr>
        <w:t xml:space="preserve"> </w:t>
      </w:r>
      <w:r w:rsidR="0026720F">
        <w:rPr>
          <w:rFonts w:cs="Arial"/>
          <w:bCs/>
        </w:rPr>
        <w:t xml:space="preserve"> </w:t>
      </w:r>
    </w:p>
    <w:p w14:paraId="39DE7850" w14:textId="77777777" w:rsidR="00A1358D" w:rsidRPr="00A1358D" w:rsidRDefault="00A1358D" w:rsidP="00A1358D">
      <w:pPr>
        <w:rPr>
          <w:rFonts w:cs="Arial"/>
          <w:bCs/>
        </w:rPr>
      </w:pPr>
    </w:p>
    <w:p w14:paraId="219A02F7" w14:textId="5D3700D3" w:rsidR="00A1358D" w:rsidRPr="00A1358D" w:rsidRDefault="00A1358D" w:rsidP="00A1358D">
      <w:pPr>
        <w:pStyle w:val="ListParagraph"/>
        <w:numPr>
          <w:ilvl w:val="0"/>
          <w:numId w:val="9"/>
        </w:numPr>
        <w:rPr>
          <w:rFonts w:cs="Arial"/>
          <w:bCs/>
        </w:rPr>
      </w:pPr>
      <w:r w:rsidRPr="00A1358D">
        <w:rPr>
          <w:rFonts w:cs="Arial"/>
          <w:b/>
          <w:bCs/>
          <w:u w:val="single"/>
        </w:rPr>
        <w:t xml:space="preserve">Experience and </w:t>
      </w:r>
      <w:r w:rsidR="00382051">
        <w:rPr>
          <w:rFonts w:cs="Arial"/>
          <w:b/>
          <w:bCs/>
          <w:u w:val="single"/>
        </w:rPr>
        <w:t>Approach</w:t>
      </w:r>
      <w:r w:rsidR="00CB5E68">
        <w:rPr>
          <w:rFonts w:cs="Arial"/>
          <w:bCs/>
        </w:rPr>
        <w:t xml:space="preserve">  (10</w:t>
      </w:r>
      <w:r w:rsidR="00106B88">
        <w:rPr>
          <w:rFonts w:cs="Arial"/>
          <w:bCs/>
        </w:rPr>
        <w:t>0</w:t>
      </w:r>
      <w:r w:rsidR="009B75FE">
        <w:rPr>
          <w:rFonts w:cs="Arial"/>
          <w:bCs/>
        </w:rPr>
        <w:t>)</w:t>
      </w:r>
      <w:r w:rsidRPr="00A1358D">
        <w:rPr>
          <w:rFonts w:cs="Arial"/>
          <w:bCs/>
        </w:rPr>
        <w:t xml:space="preserve"> points)</w:t>
      </w:r>
    </w:p>
    <w:p w14:paraId="2C708AD5" w14:textId="095C1F26" w:rsidR="00A1358D" w:rsidRPr="00A1358D" w:rsidRDefault="00CC08F8" w:rsidP="00A1358D">
      <w:pPr>
        <w:ind w:left="1440"/>
        <w:rPr>
          <w:rFonts w:cs="Arial"/>
          <w:bCs/>
        </w:rPr>
      </w:pPr>
      <w:r>
        <w:rPr>
          <w:rFonts w:cs="Arial"/>
          <w:bCs/>
        </w:rPr>
        <w:t>Answer the following:</w:t>
      </w:r>
    </w:p>
    <w:p w14:paraId="2CAFFAE0" w14:textId="77777777" w:rsidR="00382051" w:rsidRDefault="00382051" w:rsidP="00382051">
      <w:pPr>
        <w:pStyle w:val="ListParagraph"/>
        <w:numPr>
          <w:ilvl w:val="0"/>
          <w:numId w:val="25"/>
        </w:numPr>
        <w:ind w:left="1800"/>
        <w:rPr>
          <w:rFonts w:cs="Arial"/>
          <w:bCs/>
        </w:rPr>
      </w:pPr>
      <w:r>
        <w:rPr>
          <w:rFonts w:cs="Arial"/>
          <w:bCs/>
        </w:rPr>
        <w:t>Business Services</w:t>
      </w:r>
    </w:p>
    <w:p w14:paraId="6B0B1D58" w14:textId="763828D5" w:rsidR="00B50BA2" w:rsidRDefault="00382051" w:rsidP="00382051">
      <w:pPr>
        <w:pStyle w:val="ListParagraph"/>
        <w:numPr>
          <w:ilvl w:val="1"/>
          <w:numId w:val="26"/>
        </w:numPr>
        <w:rPr>
          <w:rFonts w:cs="Arial"/>
          <w:bCs/>
        </w:rPr>
      </w:pPr>
      <w:r w:rsidRPr="00382051">
        <w:rPr>
          <w:rFonts w:cs="Arial"/>
          <w:bCs/>
        </w:rPr>
        <w:lastRenderedPageBreak/>
        <w:t xml:space="preserve">Describe specific experience with providing business services and any “lead” role the organization has had in regard to business services.  </w:t>
      </w:r>
    </w:p>
    <w:p w14:paraId="48B48EC7" w14:textId="2216021D" w:rsidR="00382051" w:rsidRDefault="00382051" w:rsidP="00382051">
      <w:pPr>
        <w:pStyle w:val="ListParagraph"/>
        <w:numPr>
          <w:ilvl w:val="1"/>
          <w:numId w:val="26"/>
        </w:numPr>
        <w:rPr>
          <w:rFonts w:cs="Arial"/>
          <w:bCs/>
        </w:rPr>
      </w:pPr>
      <w:r>
        <w:rPr>
          <w:rFonts w:cs="Arial"/>
          <w:bCs/>
        </w:rPr>
        <w:t>Describe specific experience in working with the WIOA Core Program Partners and a business services integrated team.</w:t>
      </w:r>
    </w:p>
    <w:p w14:paraId="51D63758" w14:textId="3C970403" w:rsidR="00382051" w:rsidRDefault="00382051" w:rsidP="00382051">
      <w:pPr>
        <w:pStyle w:val="ListParagraph"/>
        <w:numPr>
          <w:ilvl w:val="1"/>
          <w:numId w:val="26"/>
        </w:numPr>
        <w:rPr>
          <w:rFonts w:cs="Arial"/>
          <w:bCs/>
        </w:rPr>
      </w:pPr>
      <w:r>
        <w:rPr>
          <w:rFonts w:cs="Arial"/>
          <w:bCs/>
        </w:rPr>
        <w:t>Describe the organization’s approach to leading a business services team and how seamless services would be coordinated.</w:t>
      </w:r>
    </w:p>
    <w:p w14:paraId="4AFF3B69" w14:textId="75EB2E66" w:rsidR="00382051" w:rsidRDefault="00382051" w:rsidP="00382051">
      <w:pPr>
        <w:pStyle w:val="ListParagraph"/>
        <w:numPr>
          <w:ilvl w:val="1"/>
          <w:numId w:val="26"/>
        </w:numPr>
        <w:rPr>
          <w:rFonts w:cs="Arial"/>
          <w:bCs/>
        </w:rPr>
      </w:pPr>
      <w:r>
        <w:rPr>
          <w:rFonts w:cs="Arial"/>
          <w:bCs/>
        </w:rPr>
        <w:t xml:space="preserve">Detail how the organization will go about collecting business intelligence from employers in the local area and how the organization will develop professional relationships with major contributors to the local economy. </w:t>
      </w:r>
    </w:p>
    <w:p w14:paraId="5A5FECF9" w14:textId="4DB4CF4E" w:rsidR="00382051" w:rsidRDefault="00382051" w:rsidP="00382051">
      <w:pPr>
        <w:pStyle w:val="ListParagraph"/>
        <w:numPr>
          <w:ilvl w:val="1"/>
          <w:numId w:val="26"/>
        </w:numPr>
        <w:rPr>
          <w:rFonts w:cs="Arial"/>
          <w:bCs/>
        </w:rPr>
      </w:pPr>
      <w:r>
        <w:rPr>
          <w:rFonts w:cs="Arial"/>
          <w:bCs/>
        </w:rPr>
        <w:t xml:space="preserve">Detail a strategy for </w:t>
      </w:r>
      <w:r w:rsidR="00CB5E68">
        <w:rPr>
          <w:rFonts w:cs="Arial"/>
          <w:bCs/>
        </w:rPr>
        <w:t>providing information and education to employers on services available to them.</w:t>
      </w:r>
    </w:p>
    <w:p w14:paraId="73A64BBF" w14:textId="06BC4A9D" w:rsidR="00CB5E68" w:rsidRDefault="00CB5E68" w:rsidP="00382051">
      <w:pPr>
        <w:pStyle w:val="ListParagraph"/>
        <w:numPr>
          <w:ilvl w:val="1"/>
          <w:numId w:val="26"/>
        </w:numPr>
        <w:rPr>
          <w:rFonts w:cs="Arial"/>
          <w:bCs/>
        </w:rPr>
      </w:pPr>
      <w:r>
        <w:rPr>
          <w:rFonts w:cs="Arial"/>
          <w:bCs/>
        </w:rPr>
        <w:t>Describe how sector strategies and career pathways will be used to assist with business services.</w:t>
      </w:r>
    </w:p>
    <w:p w14:paraId="34C5125E" w14:textId="77777777" w:rsidR="00F9246E" w:rsidRDefault="00CB5E68" w:rsidP="00382051">
      <w:pPr>
        <w:pStyle w:val="ListParagraph"/>
        <w:numPr>
          <w:ilvl w:val="1"/>
          <w:numId w:val="26"/>
        </w:numPr>
        <w:rPr>
          <w:rFonts w:cs="Arial"/>
          <w:bCs/>
        </w:rPr>
      </w:pPr>
      <w:r>
        <w:rPr>
          <w:rFonts w:cs="Arial"/>
          <w:bCs/>
        </w:rPr>
        <w:t>Describe services that w</w:t>
      </w:r>
      <w:r w:rsidR="00F9246E">
        <w:rPr>
          <w:rFonts w:cs="Arial"/>
          <w:bCs/>
        </w:rPr>
        <w:t>ill be offered to employers and approach.</w:t>
      </w:r>
    </w:p>
    <w:p w14:paraId="5237E0F1" w14:textId="47AD1FF2" w:rsidR="00482C86" w:rsidRDefault="00482C86" w:rsidP="00382051">
      <w:pPr>
        <w:pStyle w:val="ListParagraph"/>
        <w:numPr>
          <w:ilvl w:val="1"/>
          <w:numId w:val="26"/>
        </w:numPr>
        <w:rPr>
          <w:rFonts w:cs="Arial"/>
          <w:bCs/>
        </w:rPr>
      </w:pPr>
      <w:r>
        <w:rPr>
          <w:rFonts w:cs="Arial"/>
          <w:bCs/>
        </w:rPr>
        <w:t>Describe how the organization will develop worksites and determine client placements.</w:t>
      </w:r>
    </w:p>
    <w:p w14:paraId="30671431" w14:textId="77777777" w:rsidR="002B05DA" w:rsidRDefault="002B05DA" w:rsidP="00F9246E">
      <w:pPr>
        <w:pStyle w:val="ListParagraph"/>
        <w:numPr>
          <w:ilvl w:val="0"/>
          <w:numId w:val="25"/>
        </w:numPr>
        <w:ind w:left="1800"/>
        <w:rPr>
          <w:rFonts w:cs="Arial"/>
          <w:bCs/>
        </w:rPr>
      </w:pPr>
      <w:r>
        <w:rPr>
          <w:rFonts w:cs="Arial"/>
          <w:bCs/>
        </w:rPr>
        <w:t>Adult and Dislocated Worker Services</w:t>
      </w:r>
    </w:p>
    <w:p w14:paraId="1DEB1971" w14:textId="0823BD39" w:rsidR="002B05DA" w:rsidRDefault="00E84DB6" w:rsidP="002B05DA">
      <w:pPr>
        <w:pStyle w:val="ListParagraph"/>
        <w:numPr>
          <w:ilvl w:val="1"/>
          <w:numId w:val="25"/>
        </w:numPr>
        <w:rPr>
          <w:rFonts w:cs="Arial"/>
          <w:bCs/>
        </w:rPr>
      </w:pPr>
      <w:r>
        <w:rPr>
          <w:rFonts w:cs="Arial"/>
          <w:bCs/>
        </w:rPr>
        <w:t>Describe specific experience with providing adult and dislocated worker services</w:t>
      </w:r>
      <w:r w:rsidR="00284C43">
        <w:rPr>
          <w:rFonts w:cs="Arial"/>
          <w:bCs/>
        </w:rPr>
        <w:t>.</w:t>
      </w:r>
    </w:p>
    <w:p w14:paraId="3EAAA271" w14:textId="64BBA43B" w:rsidR="00E84DB6" w:rsidRDefault="00E84DB6" w:rsidP="002B05DA">
      <w:pPr>
        <w:pStyle w:val="ListParagraph"/>
        <w:numPr>
          <w:ilvl w:val="1"/>
          <w:numId w:val="25"/>
        </w:numPr>
        <w:rPr>
          <w:rFonts w:cs="Arial"/>
          <w:bCs/>
        </w:rPr>
      </w:pPr>
      <w:r>
        <w:rPr>
          <w:rFonts w:cs="Arial"/>
          <w:bCs/>
        </w:rPr>
        <w:t>Describe the organization’s approach to customer flow, initial screening, partner coordination, referrals and co-enrollments.</w:t>
      </w:r>
    </w:p>
    <w:p w14:paraId="0D9847F9" w14:textId="71A7B62B" w:rsidR="00E84DB6" w:rsidRDefault="00284C43" w:rsidP="002B05DA">
      <w:pPr>
        <w:pStyle w:val="ListParagraph"/>
        <w:numPr>
          <w:ilvl w:val="1"/>
          <w:numId w:val="25"/>
        </w:numPr>
        <w:rPr>
          <w:rFonts w:cs="Arial"/>
          <w:bCs/>
        </w:rPr>
      </w:pPr>
      <w:r>
        <w:rPr>
          <w:rFonts w:cs="Arial"/>
          <w:bCs/>
        </w:rPr>
        <w:t>Describe how the organization will communicate with core program partners to coordinate co-enrollments and exits.</w:t>
      </w:r>
    </w:p>
    <w:p w14:paraId="5C02C761" w14:textId="28A1AAEC" w:rsidR="00284C43" w:rsidRDefault="00284C43" w:rsidP="002B05DA">
      <w:pPr>
        <w:pStyle w:val="ListParagraph"/>
        <w:numPr>
          <w:ilvl w:val="1"/>
          <w:numId w:val="25"/>
        </w:numPr>
        <w:rPr>
          <w:rFonts w:cs="Arial"/>
          <w:bCs/>
        </w:rPr>
      </w:pPr>
      <w:r>
        <w:rPr>
          <w:rFonts w:cs="Arial"/>
          <w:bCs/>
        </w:rPr>
        <w:t>Detail a strategy for outreach and recruitment efforts related to Adults and Dislocated Workers.</w:t>
      </w:r>
    </w:p>
    <w:p w14:paraId="4A0478F8" w14:textId="362B28A9" w:rsidR="00284C43" w:rsidRDefault="00284C43" w:rsidP="002B05DA">
      <w:pPr>
        <w:pStyle w:val="ListParagraph"/>
        <w:numPr>
          <w:ilvl w:val="1"/>
          <w:numId w:val="25"/>
        </w:numPr>
        <w:rPr>
          <w:rFonts w:cs="Arial"/>
          <w:bCs/>
        </w:rPr>
      </w:pPr>
      <w:r>
        <w:rPr>
          <w:rFonts w:cs="Arial"/>
          <w:bCs/>
        </w:rPr>
        <w:t>Describe how the organization will ensure barriers are documented and considered.</w:t>
      </w:r>
    </w:p>
    <w:p w14:paraId="5D26D7A1" w14:textId="5D0A079E" w:rsidR="00284C43" w:rsidRDefault="00284C43" w:rsidP="002B05DA">
      <w:pPr>
        <w:pStyle w:val="ListParagraph"/>
        <w:numPr>
          <w:ilvl w:val="1"/>
          <w:numId w:val="25"/>
        </w:numPr>
        <w:rPr>
          <w:rFonts w:cs="Arial"/>
          <w:bCs/>
        </w:rPr>
      </w:pPr>
      <w:r>
        <w:rPr>
          <w:rFonts w:cs="Arial"/>
          <w:bCs/>
        </w:rPr>
        <w:t>Describe efforts the organization will make to support sector strategies and career pathways.</w:t>
      </w:r>
    </w:p>
    <w:p w14:paraId="30C3A7D3" w14:textId="5ADA1F88" w:rsidR="00284C43" w:rsidRDefault="00284C43" w:rsidP="002B05DA">
      <w:pPr>
        <w:pStyle w:val="ListParagraph"/>
        <w:numPr>
          <w:ilvl w:val="1"/>
          <w:numId w:val="25"/>
        </w:numPr>
        <w:rPr>
          <w:rFonts w:cs="Arial"/>
          <w:bCs/>
        </w:rPr>
      </w:pPr>
      <w:r>
        <w:rPr>
          <w:rFonts w:cs="Arial"/>
          <w:bCs/>
        </w:rPr>
        <w:t>Describe services that will be offered and the organization’s approach.</w:t>
      </w:r>
    </w:p>
    <w:p w14:paraId="06EA054D" w14:textId="3479CA27" w:rsidR="00284C43" w:rsidRDefault="00284C43" w:rsidP="002B05DA">
      <w:pPr>
        <w:pStyle w:val="ListParagraph"/>
        <w:numPr>
          <w:ilvl w:val="1"/>
          <w:numId w:val="25"/>
        </w:numPr>
        <w:rPr>
          <w:rFonts w:cs="Arial"/>
          <w:bCs/>
        </w:rPr>
      </w:pPr>
      <w:r>
        <w:rPr>
          <w:rFonts w:cs="Arial"/>
          <w:bCs/>
        </w:rPr>
        <w:t>Describe life skills and work readiness services offered by the organization.</w:t>
      </w:r>
    </w:p>
    <w:p w14:paraId="3F4D0F96" w14:textId="0A5BCA08" w:rsidR="00284C43" w:rsidRDefault="00284C43" w:rsidP="002B05DA">
      <w:pPr>
        <w:pStyle w:val="ListParagraph"/>
        <w:numPr>
          <w:ilvl w:val="1"/>
          <w:numId w:val="25"/>
        </w:numPr>
        <w:rPr>
          <w:rFonts w:cs="Arial"/>
          <w:bCs/>
        </w:rPr>
      </w:pPr>
      <w:r>
        <w:rPr>
          <w:rFonts w:cs="Arial"/>
          <w:bCs/>
        </w:rPr>
        <w:t>Describe case management and career counseling strategies and documentation of interactions with clients.</w:t>
      </w:r>
    </w:p>
    <w:p w14:paraId="7E6254E4" w14:textId="1D5FB3AE" w:rsidR="00284C43" w:rsidRDefault="00284C43" w:rsidP="002B05DA">
      <w:pPr>
        <w:pStyle w:val="ListParagraph"/>
        <w:numPr>
          <w:ilvl w:val="1"/>
          <w:numId w:val="25"/>
        </w:numPr>
        <w:rPr>
          <w:rFonts w:cs="Arial"/>
          <w:bCs/>
        </w:rPr>
      </w:pPr>
      <w:r>
        <w:rPr>
          <w:rFonts w:cs="Arial"/>
          <w:bCs/>
        </w:rPr>
        <w:t>Describe strategies for meeting performance measures.</w:t>
      </w:r>
    </w:p>
    <w:p w14:paraId="2B448F1A" w14:textId="77777777" w:rsidR="002B05DA" w:rsidRDefault="002B05DA" w:rsidP="00F9246E">
      <w:pPr>
        <w:pStyle w:val="ListParagraph"/>
        <w:numPr>
          <w:ilvl w:val="0"/>
          <w:numId w:val="25"/>
        </w:numPr>
        <w:ind w:left="1800"/>
        <w:rPr>
          <w:rFonts w:cs="Arial"/>
          <w:bCs/>
        </w:rPr>
      </w:pPr>
      <w:r>
        <w:rPr>
          <w:rFonts w:cs="Arial"/>
          <w:bCs/>
        </w:rPr>
        <w:t>Youth Services</w:t>
      </w:r>
    </w:p>
    <w:p w14:paraId="2C8B1DA6" w14:textId="1A475014" w:rsidR="004F3974" w:rsidRDefault="004F3974" w:rsidP="00284C43">
      <w:pPr>
        <w:pStyle w:val="ListParagraph"/>
        <w:numPr>
          <w:ilvl w:val="1"/>
          <w:numId w:val="25"/>
        </w:numPr>
        <w:rPr>
          <w:rFonts w:cs="Arial"/>
          <w:bCs/>
        </w:rPr>
      </w:pPr>
      <w:r>
        <w:rPr>
          <w:rFonts w:cs="Arial"/>
          <w:bCs/>
        </w:rPr>
        <w:t>Describe in-school youth strate</w:t>
      </w:r>
      <w:r w:rsidR="00007ECE">
        <w:rPr>
          <w:rFonts w:cs="Arial"/>
          <w:bCs/>
        </w:rPr>
        <w:t>gies versus out-of-school youth strategies.</w:t>
      </w:r>
    </w:p>
    <w:p w14:paraId="7B7CCFA2" w14:textId="7E36673E" w:rsidR="00284C43" w:rsidRDefault="00284C43" w:rsidP="00284C43">
      <w:pPr>
        <w:pStyle w:val="ListParagraph"/>
        <w:numPr>
          <w:ilvl w:val="1"/>
          <w:numId w:val="25"/>
        </w:numPr>
        <w:rPr>
          <w:rFonts w:cs="Arial"/>
          <w:bCs/>
        </w:rPr>
      </w:pPr>
      <w:r>
        <w:rPr>
          <w:rFonts w:cs="Arial"/>
          <w:bCs/>
        </w:rPr>
        <w:t>Describe specific experience with providing youth services.</w:t>
      </w:r>
    </w:p>
    <w:p w14:paraId="5E1EE562" w14:textId="791A39C2" w:rsidR="00284C43" w:rsidRDefault="00284C43" w:rsidP="00284C43">
      <w:pPr>
        <w:pStyle w:val="ListParagraph"/>
        <w:numPr>
          <w:ilvl w:val="1"/>
          <w:numId w:val="25"/>
        </w:numPr>
        <w:rPr>
          <w:rFonts w:cs="Arial"/>
          <w:bCs/>
        </w:rPr>
      </w:pPr>
      <w:r>
        <w:rPr>
          <w:rFonts w:cs="Arial"/>
          <w:bCs/>
        </w:rPr>
        <w:t>Describe the organization’s approach to customer flow, initial screening, partner coordination, referrals and co-enrollments.</w:t>
      </w:r>
    </w:p>
    <w:p w14:paraId="2CDEC437" w14:textId="6E6C1C0F" w:rsidR="00284C43" w:rsidRDefault="00284C43" w:rsidP="00284C43">
      <w:pPr>
        <w:pStyle w:val="ListParagraph"/>
        <w:numPr>
          <w:ilvl w:val="1"/>
          <w:numId w:val="25"/>
        </w:numPr>
        <w:rPr>
          <w:rFonts w:cs="Arial"/>
          <w:bCs/>
        </w:rPr>
      </w:pPr>
      <w:r>
        <w:rPr>
          <w:rFonts w:cs="Arial"/>
          <w:bCs/>
        </w:rPr>
        <w:t>Describe how the organization will communicate with core program partners to coordinate co-enrollments and exits.</w:t>
      </w:r>
    </w:p>
    <w:p w14:paraId="576C3CFA" w14:textId="16C38398" w:rsidR="00284C43" w:rsidRDefault="00284C43" w:rsidP="00284C43">
      <w:pPr>
        <w:pStyle w:val="ListParagraph"/>
        <w:numPr>
          <w:ilvl w:val="1"/>
          <w:numId w:val="25"/>
        </w:numPr>
        <w:rPr>
          <w:rFonts w:cs="Arial"/>
          <w:bCs/>
        </w:rPr>
      </w:pPr>
      <w:r>
        <w:rPr>
          <w:rFonts w:cs="Arial"/>
          <w:bCs/>
        </w:rPr>
        <w:t>Detail a strategy for outreach and recruitment efforts related to Youth.</w:t>
      </w:r>
    </w:p>
    <w:p w14:paraId="447D521A" w14:textId="2F45CC80" w:rsidR="00284C43" w:rsidRDefault="00284C43" w:rsidP="00284C43">
      <w:pPr>
        <w:pStyle w:val="ListParagraph"/>
        <w:numPr>
          <w:ilvl w:val="1"/>
          <w:numId w:val="25"/>
        </w:numPr>
        <w:rPr>
          <w:rFonts w:cs="Arial"/>
          <w:bCs/>
        </w:rPr>
      </w:pPr>
      <w:r>
        <w:rPr>
          <w:rFonts w:cs="Arial"/>
          <w:bCs/>
        </w:rPr>
        <w:t>Describe how the organization will ensure barriers are documented and considered.</w:t>
      </w:r>
    </w:p>
    <w:p w14:paraId="659C1105" w14:textId="1013D241" w:rsidR="00284C43" w:rsidRDefault="00284C43" w:rsidP="00284C43">
      <w:pPr>
        <w:pStyle w:val="ListParagraph"/>
        <w:numPr>
          <w:ilvl w:val="1"/>
          <w:numId w:val="25"/>
        </w:numPr>
        <w:rPr>
          <w:rFonts w:cs="Arial"/>
          <w:bCs/>
        </w:rPr>
      </w:pPr>
      <w:r>
        <w:rPr>
          <w:rFonts w:cs="Arial"/>
          <w:bCs/>
        </w:rPr>
        <w:t>Describe efforts the organization will make to support sector strategies and career pathways.</w:t>
      </w:r>
    </w:p>
    <w:p w14:paraId="23C3229E" w14:textId="10A67AB4" w:rsidR="00284C43" w:rsidRDefault="00284C43" w:rsidP="00284C43">
      <w:pPr>
        <w:pStyle w:val="ListParagraph"/>
        <w:numPr>
          <w:ilvl w:val="1"/>
          <w:numId w:val="25"/>
        </w:numPr>
        <w:rPr>
          <w:rFonts w:cs="Arial"/>
          <w:bCs/>
        </w:rPr>
      </w:pPr>
      <w:r>
        <w:rPr>
          <w:rFonts w:cs="Arial"/>
          <w:bCs/>
        </w:rPr>
        <w:t>Describe how the organization will ensure all fourteen youth elements are available to appropriate youth.</w:t>
      </w:r>
    </w:p>
    <w:p w14:paraId="1C30A13E" w14:textId="5D40784F" w:rsidR="00284C43" w:rsidRDefault="00284C43" w:rsidP="00284C43">
      <w:pPr>
        <w:pStyle w:val="ListParagraph"/>
        <w:numPr>
          <w:ilvl w:val="1"/>
          <w:numId w:val="25"/>
        </w:numPr>
        <w:rPr>
          <w:rFonts w:cs="Arial"/>
          <w:bCs/>
        </w:rPr>
      </w:pPr>
      <w:r>
        <w:rPr>
          <w:rFonts w:cs="Arial"/>
          <w:bCs/>
        </w:rPr>
        <w:lastRenderedPageBreak/>
        <w:t>Describe how referrals will be managed for you who are not eligible or suitable for WIOA services.</w:t>
      </w:r>
    </w:p>
    <w:p w14:paraId="5DBE0130" w14:textId="79385C38" w:rsidR="00284C43" w:rsidRDefault="00284C43" w:rsidP="00284C43">
      <w:pPr>
        <w:pStyle w:val="ListParagraph"/>
        <w:numPr>
          <w:ilvl w:val="1"/>
          <w:numId w:val="25"/>
        </w:numPr>
        <w:rPr>
          <w:rFonts w:cs="Arial"/>
          <w:bCs/>
        </w:rPr>
      </w:pPr>
      <w:r>
        <w:rPr>
          <w:rFonts w:cs="Arial"/>
          <w:bCs/>
        </w:rPr>
        <w:t>Describe case management and career counseling strategies and documentation of interactions with youth.</w:t>
      </w:r>
    </w:p>
    <w:p w14:paraId="0236C862" w14:textId="187B993E" w:rsidR="00284C43" w:rsidRPr="00DD36D3" w:rsidRDefault="00284C43" w:rsidP="00007ECE">
      <w:pPr>
        <w:pStyle w:val="ListParagraph"/>
        <w:numPr>
          <w:ilvl w:val="1"/>
          <w:numId w:val="25"/>
        </w:numPr>
        <w:rPr>
          <w:rFonts w:cs="Arial"/>
          <w:bCs/>
        </w:rPr>
      </w:pPr>
      <w:r>
        <w:rPr>
          <w:rFonts w:cs="Arial"/>
          <w:bCs/>
        </w:rPr>
        <w:t>Describe strategies f</w:t>
      </w:r>
      <w:r w:rsidR="00D73D22">
        <w:rPr>
          <w:rFonts w:cs="Arial"/>
          <w:bCs/>
        </w:rPr>
        <w:t xml:space="preserve">or meeting performance measures. </w:t>
      </w:r>
    </w:p>
    <w:p w14:paraId="2C81B2FC" w14:textId="32AC7AAD" w:rsidR="00CB5E68" w:rsidRDefault="002B05DA" w:rsidP="00F9246E">
      <w:pPr>
        <w:pStyle w:val="ListParagraph"/>
        <w:numPr>
          <w:ilvl w:val="0"/>
          <w:numId w:val="25"/>
        </w:numPr>
        <w:ind w:left="1800"/>
        <w:rPr>
          <w:rFonts w:cs="Arial"/>
          <w:bCs/>
        </w:rPr>
      </w:pPr>
      <w:r>
        <w:rPr>
          <w:rFonts w:cs="Arial"/>
          <w:bCs/>
        </w:rPr>
        <w:t>One-Stop Operator</w:t>
      </w:r>
      <w:r w:rsidR="00CB5E68">
        <w:rPr>
          <w:rFonts w:cs="Arial"/>
          <w:bCs/>
        </w:rPr>
        <w:t xml:space="preserve"> </w:t>
      </w:r>
    </w:p>
    <w:p w14:paraId="6B545074" w14:textId="260308EF" w:rsidR="00284C43" w:rsidRDefault="00284C43" w:rsidP="00284C43">
      <w:pPr>
        <w:pStyle w:val="ListParagraph"/>
        <w:numPr>
          <w:ilvl w:val="1"/>
          <w:numId w:val="25"/>
        </w:numPr>
        <w:rPr>
          <w:rFonts w:cs="Arial"/>
          <w:bCs/>
        </w:rPr>
      </w:pPr>
      <w:r>
        <w:rPr>
          <w:rFonts w:cs="Arial"/>
          <w:bCs/>
        </w:rPr>
        <w:t xml:space="preserve">Describe specific experience with </w:t>
      </w:r>
      <w:r w:rsidR="009E4CB0">
        <w:rPr>
          <w:rFonts w:cs="Arial"/>
          <w:bCs/>
        </w:rPr>
        <w:t>serving as One-Stop Operator.</w:t>
      </w:r>
    </w:p>
    <w:p w14:paraId="5212603E" w14:textId="5CC47058" w:rsidR="009E4CB0" w:rsidRDefault="009E4CB0" w:rsidP="00284C43">
      <w:pPr>
        <w:pStyle w:val="ListParagraph"/>
        <w:numPr>
          <w:ilvl w:val="1"/>
          <w:numId w:val="25"/>
        </w:numPr>
        <w:rPr>
          <w:rFonts w:cs="Arial"/>
          <w:bCs/>
        </w:rPr>
      </w:pPr>
      <w:r>
        <w:rPr>
          <w:rFonts w:cs="Arial"/>
          <w:bCs/>
        </w:rPr>
        <w:t>Detail the role and responsibilities that will be undertaken as One-Stop Operator.</w:t>
      </w:r>
    </w:p>
    <w:p w14:paraId="09ECCEC1" w14:textId="6B89D43C" w:rsidR="009E4CB0" w:rsidRDefault="009E4CB0" w:rsidP="00284C43">
      <w:pPr>
        <w:pStyle w:val="ListParagraph"/>
        <w:numPr>
          <w:ilvl w:val="1"/>
          <w:numId w:val="25"/>
        </w:numPr>
        <w:rPr>
          <w:rFonts w:cs="Arial"/>
          <w:bCs/>
        </w:rPr>
      </w:pPr>
      <w:r>
        <w:rPr>
          <w:rFonts w:cs="Arial"/>
          <w:bCs/>
        </w:rPr>
        <w:t>Provide a detailed description of a proposed client flow to ensure Core Program Partners are included in upfront</w:t>
      </w:r>
      <w:r w:rsidR="004C3A78">
        <w:rPr>
          <w:rFonts w:cs="Arial"/>
          <w:bCs/>
        </w:rPr>
        <w:t xml:space="preserve"> services.</w:t>
      </w:r>
    </w:p>
    <w:p w14:paraId="3E700C04" w14:textId="112EFA8C" w:rsidR="004C3A78" w:rsidRDefault="004C3A78" w:rsidP="00284C43">
      <w:pPr>
        <w:pStyle w:val="ListParagraph"/>
        <w:numPr>
          <w:ilvl w:val="1"/>
          <w:numId w:val="25"/>
        </w:numPr>
        <w:rPr>
          <w:rFonts w:cs="Arial"/>
          <w:bCs/>
        </w:rPr>
      </w:pPr>
      <w:r>
        <w:rPr>
          <w:rFonts w:cs="Arial"/>
          <w:bCs/>
        </w:rPr>
        <w:t>Detail the proposed management of the resource room.</w:t>
      </w:r>
    </w:p>
    <w:p w14:paraId="524E8D72" w14:textId="44A3A940" w:rsidR="004C3A78" w:rsidRDefault="004C3A78" w:rsidP="00284C43">
      <w:pPr>
        <w:pStyle w:val="ListParagraph"/>
        <w:numPr>
          <w:ilvl w:val="1"/>
          <w:numId w:val="25"/>
        </w:numPr>
        <w:rPr>
          <w:rFonts w:cs="Arial"/>
          <w:bCs/>
        </w:rPr>
      </w:pPr>
      <w:r>
        <w:rPr>
          <w:rFonts w:cs="Arial"/>
          <w:bCs/>
        </w:rPr>
        <w:t>Detail information on how staff and partner training will be provided.</w:t>
      </w:r>
    </w:p>
    <w:p w14:paraId="55A0CBAC" w14:textId="14B27402" w:rsidR="004C3A78" w:rsidRDefault="004C3A78" w:rsidP="00284C43">
      <w:pPr>
        <w:pStyle w:val="ListParagraph"/>
        <w:numPr>
          <w:ilvl w:val="1"/>
          <w:numId w:val="25"/>
        </w:numPr>
        <w:rPr>
          <w:rFonts w:cs="Arial"/>
          <w:bCs/>
        </w:rPr>
      </w:pPr>
      <w:r>
        <w:rPr>
          <w:rFonts w:cs="Arial"/>
          <w:bCs/>
        </w:rPr>
        <w:t>Provide information on experience the organization has in regard to One-Stop Certification achievement and maintenance.</w:t>
      </w:r>
    </w:p>
    <w:p w14:paraId="594EE556" w14:textId="42C0EDEE" w:rsidR="0026720F" w:rsidRPr="00382051" w:rsidRDefault="0026720F" w:rsidP="00284C43">
      <w:pPr>
        <w:pStyle w:val="ListParagraph"/>
        <w:numPr>
          <w:ilvl w:val="1"/>
          <w:numId w:val="25"/>
        </w:numPr>
        <w:rPr>
          <w:rFonts w:cs="Arial"/>
          <w:bCs/>
        </w:rPr>
      </w:pPr>
      <w:r>
        <w:rPr>
          <w:rFonts w:cs="Arial"/>
          <w:bCs/>
        </w:rPr>
        <w:t>Describe how system and Center orientations will be provided.</w:t>
      </w:r>
    </w:p>
    <w:p w14:paraId="2F354462" w14:textId="77777777" w:rsidR="00A1358D" w:rsidRPr="00A1358D" w:rsidRDefault="00A1358D" w:rsidP="00A1358D">
      <w:pPr>
        <w:rPr>
          <w:rFonts w:cs="Arial"/>
          <w:bCs/>
        </w:rPr>
      </w:pPr>
    </w:p>
    <w:p w14:paraId="298D3101" w14:textId="362AC282" w:rsidR="00A1358D" w:rsidRPr="00A1358D" w:rsidRDefault="00A1358D" w:rsidP="00A1358D">
      <w:pPr>
        <w:pStyle w:val="ListParagraph"/>
        <w:numPr>
          <w:ilvl w:val="0"/>
          <w:numId w:val="9"/>
        </w:numPr>
        <w:rPr>
          <w:rFonts w:cs="Arial"/>
          <w:bCs/>
        </w:rPr>
      </w:pPr>
      <w:r w:rsidRPr="00A1358D">
        <w:rPr>
          <w:rFonts w:cs="Arial"/>
          <w:b/>
          <w:bCs/>
          <w:u w:val="single"/>
        </w:rPr>
        <w:t>Budget</w:t>
      </w:r>
      <w:r w:rsidR="003C257A">
        <w:rPr>
          <w:rFonts w:cs="Arial"/>
          <w:b/>
          <w:bCs/>
          <w:u w:val="single"/>
        </w:rPr>
        <w:t>, Budget Narrative</w:t>
      </w:r>
      <w:r w:rsidR="002A5688">
        <w:rPr>
          <w:rFonts w:cs="Arial"/>
          <w:b/>
          <w:bCs/>
          <w:u w:val="single"/>
        </w:rPr>
        <w:t>, and Service Levels</w:t>
      </w:r>
      <w:r w:rsidR="004B21F0">
        <w:rPr>
          <w:rFonts w:cs="Arial"/>
          <w:b/>
          <w:bCs/>
          <w:u w:val="single"/>
        </w:rPr>
        <w:t xml:space="preserve">  (50 points)</w:t>
      </w:r>
    </w:p>
    <w:p w14:paraId="54066554" w14:textId="649F5657" w:rsidR="002A5688" w:rsidRDefault="002A5688" w:rsidP="002A5688">
      <w:pPr>
        <w:ind w:left="1440"/>
        <w:rPr>
          <w:rFonts w:cs="Arial"/>
          <w:bCs/>
        </w:rPr>
      </w:pPr>
      <w:r w:rsidRPr="002A5688">
        <w:rPr>
          <w:rFonts w:cs="Arial"/>
          <w:bCs/>
        </w:rPr>
        <w:t xml:space="preserve">Based on the current budget information provided under the </w:t>
      </w:r>
      <w:r w:rsidRPr="002A5688">
        <w:rPr>
          <w:rFonts w:cs="Arial"/>
          <w:b/>
          <w:bCs/>
          <w:i/>
        </w:rPr>
        <w:t>Project Budget</w:t>
      </w:r>
      <w:r w:rsidRPr="002A5688">
        <w:rPr>
          <w:rFonts w:cs="Arial"/>
          <w:bCs/>
        </w:rPr>
        <w:t xml:space="preserve"> section of this Request for Qualifications, provide a detailed anticipated budget.   This budget and service information</w:t>
      </w:r>
      <w:r w:rsidR="00146E6E">
        <w:rPr>
          <w:rFonts w:cs="Arial"/>
          <w:bCs/>
        </w:rPr>
        <w:t xml:space="preserve"> will be used to determine the S</w:t>
      </w:r>
      <w:r w:rsidR="007415DF">
        <w:rPr>
          <w:rFonts w:cs="Arial"/>
          <w:bCs/>
        </w:rPr>
        <w:t>uccessful Offeror</w:t>
      </w:r>
      <w:r w:rsidRPr="002A5688">
        <w:rPr>
          <w:rFonts w:cs="Arial"/>
          <w:bCs/>
        </w:rPr>
        <w:t>, however, it is recognized that actual budget negotiations will take place when funding levels are confirmed with funding sources.   For the purposes of your submittal include in your anticipated budget:</w:t>
      </w:r>
    </w:p>
    <w:p w14:paraId="570D53A6" w14:textId="388D8277" w:rsidR="003D6C1D" w:rsidRDefault="009B027E" w:rsidP="003D6C1D">
      <w:pPr>
        <w:pStyle w:val="ListParagraph"/>
        <w:numPr>
          <w:ilvl w:val="0"/>
          <w:numId w:val="30"/>
        </w:numPr>
        <w:ind w:left="1800"/>
        <w:rPr>
          <w:rFonts w:cs="Arial"/>
          <w:bCs/>
        </w:rPr>
      </w:pPr>
      <w:r>
        <w:rPr>
          <w:rFonts w:cs="Arial"/>
          <w:bCs/>
        </w:rPr>
        <w:t xml:space="preserve">Staffing structure including positions, office location, and salary range. </w:t>
      </w:r>
    </w:p>
    <w:p w14:paraId="7BE16105" w14:textId="3A436EF9" w:rsidR="009B027E" w:rsidRDefault="009B027E" w:rsidP="003D6C1D">
      <w:pPr>
        <w:pStyle w:val="ListParagraph"/>
        <w:numPr>
          <w:ilvl w:val="0"/>
          <w:numId w:val="30"/>
        </w:numPr>
        <w:ind w:left="1800"/>
        <w:rPr>
          <w:rFonts w:cs="Arial"/>
          <w:bCs/>
        </w:rPr>
      </w:pPr>
      <w:r>
        <w:rPr>
          <w:rFonts w:cs="Arial"/>
          <w:bCs/>
        </w:rPr>
        <w:t xml:space="preserve">Corporate structure and support services that will be provided to </w:t>
      </w:r>
      <w:r w:rsidR="00803B1D">
        <w:rPr>
          <w:rFonts w:cs="Arial"/>
          <w:bCs/>
        </w:rPr>
        <w:t>Central</w:t>
      </w:r>
      <w:r>
        <w:rPr>
          <w:rFonts w:cs="Arial"/>
          <w:bCs/>
        </w:rPr>
        <w:t xml:space="preserve"> Arkansas.</w:t>
      </w:r>
    </w:p>
    <w:p w14:paraId="27D2DC56" w14:textId="55E350CE" w:rsidR="009B027E" w:rsidRDefault="009B027E" w:rsidP="003D6C1D">
      <w:pPr>
        <w:pStyle w:val="ListParagraph"/>
        <w:numPr>
          <w:ilvl w:val="0"/>
          <w:numId w:val="30"/>
        </w:numPr>
        <w:ind w:left="1800"/>
        <w:rPr>
          <w:rFonts w:cs="Arial"/>
          <w:bCs/>
        </w:rPr>
      </w:pPr>
      <w:r>
        <w:rPr>
          <w:rFonts w:cs="Arial"/>
          <w:bCs/>
        </w:rPr>
        <w:t>Profit or program income proposed.</w:t>
      </w:r>
    </w:p>
    <w:p w14:paraId="5F5B8AA9" w14:textId="0C9FDFC2" w:rsidR="009B027E" w:rsidRDefault="009B027E" w:rsidP="003D6C1D">
      <w:pPr>
        <w:pStyle w:val="ListParagraph"/>
        <w:numPr>
          <w:ilvl w:val="0"/>
          <w:numId w:val="30"/>
        </w:numPr>
        <w:ind w:left="1800"/>
        <w:rPr>
          <w:rFonts w:cs="Arial"/>
          <w:bCs/>
        </w:rPr>
      </w:pPr>
      <w:r>
        <w:rPr>
          <w:rFonts w:cs="Arial"/>
          <w:bCs/>
        </w:rPr>
        <w:t xml:space="preserve">Indirect cost detail.   </w:t>
      </w:r>
    </w:p>
    <w:p w14:paraId="408F921C" w14:textId="16423A7D" w:rsidR="007A562A" w:rsidRDefault="007A562A" w:rsidP="003D6C1D">
      <w:pPr>
        <w:pStyle w:val="ListParagraph"/>
        <w:numPr>
          <w:ilvl w:val="0"/>
          <w:numId w:val="30"/>
        </w:numPr>
        <w:ind w:left="1800"/>
        <w:rPr>
          <w:rFonts w:cs="Arial"/>
          <w:bCs/>
        </w:rPr>
      </w:pPr>
      <w:r>
        <w:rPr>
          <w:rFonts w:cs="Arial"/>
          <w:bCs/>
        </w:rPr>
        <w:t>Number of proposed youth, adults/dislocated worker service numbers.</w:t>
      </w:r>
    </w:p>
    <w:p w14:paraId="5EE51ACE" w14:textId="463643CB" w:rsidR="007A562A" w:rsidRDefault="007A562A" w:rsidP="003D6C1D">
      <w:pPr>
        <w:pStyle w:val="ListParagraph"/>
        <w:numPr>
          <w:ilvl w:val="0"/>
          <w:numId w:val="30"/>
        </w:numPr>
        <w:ind w:left="1800"/>
        <w:rPr>
          <w:rFonts w:cs="Arial"/>
          <w:bCs/>
        </w:rPr>
      </w:pPr>
      <w:r>
        <w:rPr>
          <w:rFonts w:cs="Arial"/>
          <w:bCs/>
        </w:rPr>
        <w:t>Estimate the average caseload.</w:t>
      </w:r>
    </w:p>
    <w:p w14:paraId="00FF21D6" w14:textId="56C1B7CD" w:rsidR="002A0F0C" w:rsidRDefault="002A0F0C" w:rsidP="003D6C1D">
      <w:pPr>
        <w:pStyle w:val="ListParagraph"/>
        <w:numPr>
          <w:ilvl w:val="0"/>
          <w:numId w:val="30"/>
        </w:numPr>
        <w:ind w:left="1800"/>
        <w:rPr>
          <w:rFonts w:cs="Arial"/>
          <w:bCs/>
        </w:rPr>
      </w:pPr>
      <w:r>
        <w:rPr>
          <w:rFonts w:cs="Arial"/>
          <w:bCs/>
        </w:rPr>
        <w:t>Estimated direct client costs.</w:t>
      </w:r>
    </w:p>
    <w:p w14:paraId="05CA853C" w14:textId="2AD3A893" w:rsidR="007A562A" w:rsidRDefault="007A562A" w:rsidP="003D6C1D">
      <w:pPr>
        <w:pStyle w:val="ListParagraph"/>
        <w:numPr>
          <w:ilvl w:val="0"/>
          <w:numId w:val="30"/>
        </w:numPr>
        <w:ind w:left="1800"/>
        <w:rPr>
          <w:rFonts w:cs="Arial"/>
          <w:bCs/>
        </w:rPr>
      </w:pPr>
      <w:r>
        <w:rPr>
          <w:rFonts w:cs="Arial"/>
          <w:bCs/>
        </w:rPr>
        <w:t>Estimate cost per participant through exit and follow-up.</w:t>
      </w:r>
    </w:p>
    <w:p w14:paraId="14F6E37A" w14:textId="5E816B27" w:rsidR="007A562A" w:rsidRPr="003D6C1D" w:rsidRDefault="007A562A" w:rsidP="003D6C1D">
      <w:pPr>
        <w:pStyle w:val="ListParagraph"/>
        <w:numPr>
          <w:ilvl w:val="0"/>
          <w:numId w:val="30"/>
        </w:numPr>
        <w:ind w:left="1800"/>
        <w:rPr>
          <w:rFonts w:cs="Arial"/>
          <w:bCs/>
        </w:rPr>
      </w:pPr>
      <w:r>
        <w:rPr>
          <w:rFonts w:cs="Arial"/>
          <w:bCs/>
        </w:rPr>
        <w:t>Estimate administrative cost percentage.</w:t>
      </w:r>
    </w:p>
    <w:p w14:paraId="52867A2F" w14:textId="77777777" w:rsidR="005163E4" w:rsidRPr="005163E4" w:rsidRDefault="005163E4" w:rsidP="005163E4">
      <w:pPr>
        <w:ind w:left="720" w:right="576"/>
        <w:rPr>
          <w:rFonts w:cs="Arial"/>
        </w:rPr>
      </w:pPr>
    </w:p>
    <w:p w14:paraId="715C18D6" w14:textId="46F1BB84" w:rsidR="00A20586" w:rsidRPr="00B50BA2" w:rsidRDefault="00B50BA2" w:rsidP="00B50BA2">
      <w:pPr>
        <w:tabs>
          <w:tab w:val="left" w:pos="720"/>
        </w:tabs>
      </w:pPr>
      <w:r>
        <w:rPr>
          <w:sz w:val="20"/>
          <w:szCs w:val="20"/>
        </w:rPr>
        <w:tab/>
      </w:r>
    </w:p>
    <w:p w14:paraId="3FA8D5EE" w14:textId="77777777" w:rsidR="00467363" w:rsidRDefault="00467363"/>
    <w:sectPr w:rsidR="00467363" w:rsidSect="00467363">
      <w:headerReference w:type="even" r:id="rId25"/>
      <w:footerReference w:type="even" r:id="rId26"/>
      <w:footerReference w:type="default" r:id="rId27"/>
      <w:pgSz w:w="12240" w:h="15840"/>
      <w:pgMar w:top="936" w:right="1152" w:bottom="936" w:left="1152" w:header="720" w:footer="720" w:gutter="0"/>
      <w:pgBorders>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8B2FE" w14:textId="77777777" w:rsidR="00307FBE" w:rsidRDefault="00307FBE" w:rsidP="00467363">
      <w:r>
        <w:separator/>
      </w:r>
    </w:p>
  </w:endnote>
  <w:endnote w:type="continuationSeparator" w:id="0">
    <w:p w14:paraId="08ABE5E1" w14:textId="77777777" w:rsidR="00307FBE" w:rsidRDefault="00307FBE" w:rsidP="004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AF95" w14:textId="77777777" w:rsidR="00F55D4E" w:rsidRDefault="00F55D4E" w:rsidP="002C3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D39">
      <w:rPr>
        <w:rStyle w:val="PageNumber"/>
        <w:noProof/>
      </w:rPr>
      <w:t>2</w:t>
    </w:r>
    <w:r>
      <w:rPr>
        <w:rStyle w:val="PageNumber"/>
      </w:rPr>
      <w:fldChar w:fldCharType="end"/>
    </w:r>
  </w:p>
  <w:p w14:paraId="6D92C26D" w14:textId="77777777" w:rsidR="00F55D4E" w:rsidRDefault="00F55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254E" w14:textId="77777777" w:rsidR="00F55D4E" w:rsidRDefault="00F55D4E" w:rsidP="002C3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C9B">
      <w:rPr>
        <w:rStyle w:val="PageNumber"/>
        <w:noProof/>
      </w:rPr>
      <w:t>18</w:t>
    </w:r>
    <w:r>
      <w:rPr>
        <w:rStyle w:val="PageNumber"/>
      </w:rPr>
      <w:fldChar w:fldCharType="end"/>
    </w:r>
  </w:p>
  <w:p w14:paraId="445310B7" w14:textId="77777777" w:rsidR="00F55D4E" w:rsidRDefault="00F5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AFFBC" w14:textId="77777777" w:rsidR="00307FBE" w:rsidRDefault="00307FBE" w:rsidP="00467363">
      <w:r>
        <w:separator/>
      </w:r>
    </w:p>
  </w:footnote>
  <w:footnote w:type="continuationSeparator" w:id="0">
    <w:p w14:paraId="5422333F" w14:textId="77777777" w:rsidR="00307FBE" w:rsidRDefault="00307FBE" w:rsidP="0046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34AB" w14:textId="1933B3E8" w:rsidR="00F55D4E" w:rsidRDefault="00307FBE">
    <w:pPr>
      <w:pStyle w:val="Header"/>
    </w:pPr>
    <w:r>
      <w:rPr>
        <w:noProof/>
      </w:rPr>
      <w:pict w14:anchorId="4EAB3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35pt;height:175.1pt;rotation:315;z-index:-251658752;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54A"/>
    <w:multiLevelType w:val="hybridMultilevel"/>
    <w:tmpl w:val="87B4A6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283DA3"/>
    <w:multiLevelType w:val="hybridMultilevel"/>
    <w:tmpl w:val="B45A62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277CC"/>
    <w:multiLevelType w:val="hybridMultilevel"/>
    <w:tmpl w:val="3EFA70DC"/>
    <w:lvl w:ilvl="0" w:tplc="4E904E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223C6"/>
    <w:multiLevelType w:val="hybridMultilevel"/>
    <w:tmpl w:val="2F28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708A0"/>
    <w:multiLevelType w:val="hybridMultilevel"/>
    <w:tmpl w:val="44EA21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25277"/>
    <w:multiLevelType w:val="hybridMultilevel"/>
    <w:tmpl w:val="B9D4ACE0"/>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4758A7"/>
    <w:multiLevelType w:val="hybridMultilevel"/>
    <w:tmpl w:val="7CE6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66BDC"/>
    <w:multiLevelType w:val="hybridMultilevel"/>
    <w:tmpl w:val="6C4E7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3C01CA"/>
    <w:multiLevelType w:val="hybridMultilevel"/>
    <w:tmpl w:val="B6E89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FC1A2C"/>
    <w:multiLevelType w:val="hybridMultilevel"/>
    <w:tmpl w:val="72E65A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6A288E"/>
    <w:multiLevelType w:val="hybridMultilevel"/>
    <w:tmpl w:val="FBC67E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2636A2"/>
    <w:multiLevelType w:val="multilevel"/>
    <w:tmpl w:val="3B72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86518"/>
    <w:multiLevelType w:val="hybridMultilevel"/>
    <w:tmpl w:val="4760875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8A713DD"/>
    <w:multiLevelType w:val="hybridMultilevel"/>
    <w:tmpl w:val="98581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0E5235"/>
    <w:multiLevelType w:val="hybridMultilevel"/>
    <w:tmpl w:val="1B04BC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0DB6250"/>
    <w:multiLevelType w:val="hybridMultilevel"/>
    <w:tmpl w:val="B608D6B4"/>
    <w:lvl w:ilvl="0" w:tplc="04090001">
      <w:start w:val="1"/>
      <w:numFmt w:val="bullet"/>
      <w:lvlText w:val=""/>
      <w:lvlJc w:val="left"/>
      <w:pPr>
        <w:ind w:left="2359" w:hanging="360"/>
      </w:pPr>
      <w:rPr>
        <w:rFonts w:ascii="Symbol" w:hAnsi="Symbol" w:hint="default"/>
      </w:rPr>
    </w:lvl>
    <w:lvl w:ilvl="1" w:tplc="04090003">
      <w:start w:val="1"/>
      <w:numFmt w:val="bullet"/>
      <w:lvlText w:val="o"/>
      <w:lvlJc w:val="left"/>
      <w:pPr>
        <w:ind w:left="3079" w:hanging="360"/>
      </w:pPr>
      <w:rPr>
        <w:rFonts w:ascii="Courier New" w:hAnsi="Courier New" w:cs="Courier New" w:hint="default"/>
      </w:rPr>
    </w:lvl>
    <w:lvl w:ilvl="2" w:tplc="04090005" w:tentative="1">
      <w:start w:val="1"/>
      <w:numFmt w:val="bullet"/>
      <w:lvlText w:val=""/>
      <w:lvlJc w:val="left"/>
      <w:pPr>
        <w:ind w:left="3799" w:hanging="360"/>
      </w:pPr>
      <w:rPr>
        <w:rFonts w:ascii="Wingdings" w:hAnsi="Wingdings" w:hint="default"/>
      </w:rPr>
    </w:lvl>
    <w:lvl w:ilvl="3" w:tplc="04090001" w:tentative="1">
      <w:start w:val="1"/>
      <w:numFmt w:val="bullet"/>
      <w:lvlText w:val=""/>
      <w:lvlJc w:val="left"/>
      <w:pPr>
        <w:ind w:left="4519" w:hanging="360"/>
      </w:pPr>
      <w:rPr>
        <w:rFonts w:ascii="Symbol" w:hAnsi="Symbol" w:hint="default"/>
      </w:rPr>
    </w:lvl>
    <w:lvl w:ilvl="4" w:tplc="04090003" w:tentative="1">
      <w:start w:val="1"/>
      <w:numFmt w:val="bullet"/>
      <w:lvlText w:val="o"/>
      <w:lvlJc w:val="left"/>
      <w:pPr>
        <w:ind w:left="5239" w:hanging="360"/>
      </w:pPr>
      <w:rPr>
        <w:rFonts w:ascii="Courier New" w:hAnsi="Courier New" w:cs="Courier New" w:hint="default"/>
      </w:rPr>
    </w:lvl>
    <w:lvl w:ilvl="5" w:tplc="04090005" w:tentative="1">
      <w:start w:val="1"/>
      <w:numFmt w:val="bullet"/>
      <w:lvlText w:val=""/>
      <w:lvlJc w:val="left"/>
      <w:pPr>
        <w:ind w:left="5959" w:hanging="360"/>
      </w:pPr>
      <w:rPr>
        <w:rFonts w:ascii="Wingdings" w:hAnsi="Wingdings" w:hint="default"/>
      </w:rPr>
    </w:lvl>
    <w:lvl w:ilvl="6" w:tplc="04090001" w:tentative="1">
      <w:start w:val="1"/>
      <w:numFmt w:val="bullet"/>
      <w:lvlText w:val=""/>
      <w:lvlJc w:val="left"/>
      <w:pPr>
        <w:ind w:left="6679" w:hanging="360"/>
      </w:pPr>
      <w:rPr>
        <w:rFonts w:ascii="Symbol" w:hAnsi="Symbol" w:hint="default"/>
      </w:rPr>
    </w:lvl>
    <w:lvl w:ilvl="7" w:tplc="04090003" w:tentative="1">
      <w:start w:val="1"/>
      <w:numFmt w:val="bullet"/>
      <w:lvlText w:val="o"/>
      <w:lvlJc w:val="left"/>
      <w:pPr>
        <w:ind w:left="7399" w:hanging="360"/>
      </w:pPr>
      <w:rPr>
        <w:rFonts w:ascii="Courier New" w:hAnsi="Courier New" w:cs="Courier New" w:hint="default"/>
      </w:rPr>
    </w:lvl>
    <w:lvl w:ilvl="8" w:tplc="04090005" w:tentative="1">
      <w:start w:val="1"/>
      <w:numFmt w:val="bullet"/>
      <w:lvlText w:val=""/>
      <w:lvlJc w:val="left"/>
      <w:pPr>
        <w:ind w:left="8119" w:hanging="360"/>
      </w:pPr>
      <w:rPr>
        <w:rFonts w:ascii="Wingdings" w:hAnsi="Wingdings" w:hint="default"/>
      </w:rPr>
    </w:lvl>
  </w:abstractNum>
  <w:abstractNum w:abstractNumId="16">
    <w:nsid w:val="434040CB"/>
    <w:multiLevelType w:val="hybridMultilevel"/>
    <w:tmpl w:val="DA30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746111"/>
    <w:multiLevelType w:val="hybridMultilevel"/>
    <w:tmpl w:val="3C06FADC"/>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4E1372A5"/>
    <w:multiLevelType w:val="hybridMultilevel"/>
    <w:tmpl w:val="792C2326"/>
    <w:lvl w:ilvl="0" w:tplc="04090001">
      <w:start w:val="1"/>
      <w:numFmt w:val="bullet"/>
      <w:lvlText w:val=""/>
      <w:lvlJc w:val="left"/>
      <w:pPr>
        <w:ind w:left="1639" w:hanging="360"/>
      </w:pPr>
      <w:rPr>
        <w:rFonts w:ascii="Symbol" w:hAnsi="Symbol" w:hint="default"/>
      </w:rPr>
    </w:lvl>
    <w:lvl w:ilvl="1" w:tplc="04090003">
      <w:start w:val="1"/>
      <w:numFmt w:val="bullet"/>
      <w:lvlText w:val="o"/>
      <w:lvlJc w:val="left"/>
      <w:pPr>
        <w:ind w:left="2359" w:hanging="360"/>
      </w:pPr>
      <w:rPr>
        <w:rFonts w:ascii="Courier New" w:hAnsi="Courier New" w:hint="default"/>
      </w:rPr>
    </w:lvl>
    <w:lvl w:ilvl="2" w:tplc="04090005">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9">
    <w:nsid w:val="4F773C09"/>
    <w:multiLevelType w:val="hybridMultilevel"/>
    <w:tmpl w:val="A82AC9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004EA"/>
    <w:multiLevelType w:val="hybridMultilevel"/>
    <w:tmpl w:val="A8040B7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C7540EA"/>
    <w:multiLevelType w:val="hybridMultilevel"/>
    <w:tmpl w:val="395E27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C16B42"/>
    <w:multiLevelType w:val="hybridMultilevel"/>
    <w:tmpl w:val="1D5EE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F8369F"/>
    <w:multiLevelType w:val="hybridMultilevel"/>
    <w:tmpl w:val="5D645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824166"/>
    <w:multiLevelType w:val="hybridMultilevel"/>
    <w:tmpl w:val="38BC01CE"/>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5A7C8D"/>
    <w:multiLevelType w:val="hybridMultilevel"/>
    <w:tmpl w:val="1CC28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1E50E7"/>
    <w:multiLevelType w:val="hybridMultilevel"/>
    <w:tmpl w:val="F4CA9620"/>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373346"/>
    <w:multiLevelType w:val="multilevel"/>
    <w:tmpl w:val="A82AC9E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FBF4A55"/>
    <w:multiLevelType w:val="hybridMultilevel"/>
    <w:tmpl w:val="DF8CB282"/>
    <w:lvl w:ilvl="0" w:tplc="4E904E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BC770A"/>
    <w:multiLevelType w:val="hybridMultilevel"/>
    <w:tmpl w:val="0CC8AFC8"/>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C478E4"/>
    <w:multiLevelType w:val="hybridMultilevel"/>
    <w:tmpl w:val="2CEC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0F52DE"/>
    <w:multiLevelType w:val="hybridMultilevel"/>
    <w:tmpl w:val="C75A82EC"/>
    <w:lvl w:ilvl="0" w:tplc="04090001">
      <w:start w:val="1"/>
      <w:numFmt w:val="bullet"/>
      <w:lvlText w:val=""/>
      <w:lvlJc w:val="left"/>
      <w:pPr>
        <w:ind w:left="10617" w:hanging="360"/>
      </w:pPr>
      <w:rPr>
        <w:rFonts w:ascii="Symbol" w:hAnsi="Symbol" w:hint="default"/>
      </w:rPr>
    </w:lvl>
    <w:lvl w:ilvl="1" w:tplc="04090003" w:tentative="1">
      <w:start w:val="1"/>
      <w:numFmt w:val="bullet"/>
      <w:lvlText w:val="o"/>
      <w:lvlJc w:val="left"/>
      <w:pPr>
        <w:ind w:left="11337" w:hanging="360"/>
      </w:pPr>
      <w:rPr>
        <w:rFonts w:ascii="Courier New" w:hAnsi="Courier New" w:hint="default"/>
      </w:rPr>
    </w:lvl>
    <w:lvl w:ilvl="2" w:tplc="04090005" w:tentative="1">
      <w:start w:val="1"/>
      <w:numFmt w:val="bullet"/>
      <w:lvlText w:val=""/>
      <w:lvlJc w:val="left"/>
      <w:pPr>
        <w:ind w:left="12057" w:hanging="360"/>
      </w:pPr>
      <w:rPr>
        <w:rFonts w:ascii="Wingdings" w:hAnsi="Wingdings" w:hint="default"/>
      </w:rPr>
    </w:lvl>
    <w:lvl w:ilvl="3" w:tplc="04090001" w:tentative="1">
      <w:start w:val="1"/>
      <w:numFmt w:val="bullet"/>
      <w:lvlText w:val=""/>
      <w:lvlJc w:val="left"/>
      <w:pPr>
        <w:ind w:left="12777" w:hanging="360"/>
      </w:pPr>
      <w:rPr>
        <w:rFonts w:ascii="Symbol" w:hAnsi="Symbol" w:hint="default"/>
      </w:rPr>
    </w:lvl>
    <w:lvl w:ilvl="4" w:tplc="04090003" w:tentative="1">
      <w:start w:val="1"/>
      <w:numFmt w:val="bullet"/>
      <w:lvlText w:val="o"/>
      <w:lvlJc w:val="left"/>
      <w:pPr>
        <w:ind w:left="13497" w:hanging="360"/>
      </w:pPr>
      <w:rPr>
        <w:rFonts w:ascii="Courier New" w:hAnsi="Courier New" w:hint="default"/>
      </w:rPr>
    </w:lvl>
    <w:lvl w:ilvl="5" w:tplc="04090005" w:tentative="1">
      <w:start w:val="1"/>
      <w:numFmt w:val="bullet"/>
      <w:lvlText w:val=""/>
      <w:lvlJc w:val="left"/>
      <w:pPr>
        <w:ind w:left="14217" w:hanging="360"/>
      </w:pPr>
      <w:rPr>
        <w:rFonts w:ascii="Wingdings" w:hAnsi="Wingdings" w:hint="default"/>
      </w:rPr>
    </w:lvl>
    <w:lvl w:ilvl="6" w:tplc="04090001" w:tentative="1">
      <w:start w:val="1"/>
      <w:numFmt w:val="bullet"/>
      <w:lvlText w:val=""/>
      <w:lvlJc w:val="left"/>
      <w:pPr>
        <w:ind w:left="14937" w:hanging="360"/>
      </w:pPr>
      <w:rPr>
        <w:rFonts w:ascii="Symbol" w:hAnsi="Symbol" w:hint="default"/>
      </w:rPr>
    </w:lvl>
    <w:lvl w:ilvl="7" w:tplc="04090003" w:tentative="1">
      <w:start w:val="1"/>
      <w:numFmt w:val="bullet"/>
      <w:lvlText w:val="o"/>
      <w:lvlJc w:val="left"/>
      <w:pPr>
        <w:ind w:left="15657" w:hanging="360"/>
      </w:pPr>
      <w:rPr>
        <w:rFonts w:ascii="Courier New" w:hAnsi="Courier New" w:hint="default"/>
      </w:rPr>
    </w:lvl>
    <w:lvl w:ilvl="8" w:tplc="04090005" w:tentative="1">
      <w:start w:val="1"/>
      <w:numFmt w:val="bullet"/>
      <w:lvlText w:val=""/>
      <w:lvlJc w:val="left"/>
      <w:pPr>
        <w:ind w:left="16377" w:hanging="360"/>
      </w:pPr>
      <w:rPr>
        <w:rFonts w:ascii="Wingdings" w:hAnsi="Wingdings" w:hint="default"/>
      </w:rPr>
    </w:lvl>
  </w:abstractNum>
  <w:num w:numId="1">
    <w:abstractNumId w:val="14"/>
  </w:num>
  <w:num w:numId="2">
    <w:abstractNumId w:val="8"/>
  </w:num>
  <w:num w:numId="3">
    <w:abstractNumId w:val="31"/>
  </w:num>
  <w:num w:numId="4">
    <w:abstractNumId w:val="16"/>
  </w:num>
  <w:num w:numId="5">
    <w:abstractNumId w:val="18"/>
  </w:num>
  <w:num w:numId="6">
    <w:abstractNumId w:val="11"/>
  </w:num>
  <w:num w:numId="7">
    <w:abstractNumId w:val="17"/>
  </w:num>
  <w:num w:numId="8">
    <w:abstractNumId w:val="22"/>
  </w:num>
  <w:num w:numId="9">
    <w:abstractNumId w:val="9"/>
  </w:num>
  <w:num w:numId="10">
    <w:abstractNumId w:val="10"/>
  </w:num>
  <w:num w:numId="11">
    <w:abstractNumId w:val="20"/>
  </w:num>
  <w:num w:numId="12">
    <w:abstractNumId w:val="1"/>
  </w:num>
  <w:num w:numId="13">
    <w:abstractNumId w:val="23"/>
  </w:num>
  <w:num w:numId="14">
    <w:abstractNumId w:val="3"/>
  </w:num>
  <w:num w:numId="15">
    <w:abstractNumId w:val="6"/>
  </w:num>
  <w:num w:numId="16">
    <w:abstractNumId w:val="21"/>
  </w:num>
  <w:num w:numId="17">
    <w:abstractNumId w:val="4"/>
  </w:num>
  <w:num w:numId="18">
    <w:abstractNumId w:val="28"/>
  </w:num>
  <w:num w:numId="19">
    <w:abstractNumId w:val="2"/>
  </w:num>
  <w:num w:numId="20">
    <w:abstractNumId w:val="5"/>
  </w:num>
  <w:num w:numId="21">
    <w:abstractNumId w:val="30"/>
  </w:num>
  <w:num w:numId="22">
    <w:abstractNumId w:val="25"/>
  </w:num>
  <w:num w:numId="23">
    <w:abstractNumId w:val="26"/>
  </w:num>
  <w:num w:numId="24">
    <w:abstractNumId w:val="29"/>
  </w:num>
  <w:num w:numId="25">
    <w:abstractNumId w:val="0"/>
  </w:num>
  <w:num w:numId="26">
    <w:abstractNumId w:val="24"/>
  </w:num>
  <w:num w:numId="27">
    <w:abstractNumId w:val="19"/>
  </w:num>
  <w:num w:numId="28">
    <w:abstractNumId w:val="27"/>
  </w:num>
  <w:num w:numId="29">
    <w:abstractNumId w:val="12"/>
  </w:num>
  <w:num w:numId="30">
    <w:abstractNumId w:val="13"/>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2A"/>
    <w:rsid w:val="00002861"/>
    <w:rsid w:val="00007ECE"/>
    <w:rsid w:val="00017633"/>
    <w:rsid w:val="00023F05"/>
    <w:rsid w:val="000258FA"/>
    <w:rsid w:val="000378D8"/>
    <w:rsid w:val="00044E68"/>
    <w:rsid w:val="0005142E"/>
    <w:rsid w:val="000536F8"/>
    <w:rsid w:val="000549B7"/>
    <w:rsid w:val="00061FD1"/>
    <w:rsid w:val="00063B73"/>
    <w:rsid w:val="0006647A"/>
    <w:rsid w:val="00077056"/>
    <w:rsid w:val="00081D39"/>
    <w:rsid w:val="00094877"/>
    <w:rsid w:val="000978E1"/>
    <w:rsid w:val="000A0A63"/>
    <w:rsid w:val="000A3881"/>
    <w:rsid w:val="000A4C41"/>
    <w:rsid w:val="000B24E9"/>
    <w:rsid w:val="000B49AC"/>
    <w:rsid w:val="000D4E4A"/>
    <w:rsid w:val="000D7CA7"/>
    <w:rsid w:val="000E0899"/>
    <w:rsid w:val="000E2D12"/>
    <w:rsid w:val="000E3B49"/>
    <w:rsid w:val="000E43D2"/>
    <w:rsid w:val="000F0520"/>
    <w:rsid w:val="000F4FB6"/>
    <w:rsid w:val="00100482"/>
    <w:rsid w:val="001007B1"/>
    <w:rsid w:val="001030AB"/>
    <w:rsid w:val="00104BE2"/>
    <w:rsid w:val="00106B88"/>
    <w:rsid w:val="00120BD4"/>
    <w:rsid w:val="00121EAC"/>
    <w:rsid w:val="0012330D"/>
    <w:rsid w:val="001238AD"/>
    <w:rsid w:val="001302E7"/>
    <w:rsid w:val="00131EA5"/>
    <w:rsid w:val="00133D07"/>
    <w:rsid w:val="00146E6E"/>
    <w:rsid w:val="001510B2"/>
    <w:rsid w:val="00153ABB"/>
    <w:rsid w:val="00153C5E"/>
    <w:rsid w:val="00153E07"/>
    <w:rsid w:val="00155E3E"/>
    <w:rsid w:val="001771DD"/>
    <w:rsid w:val="00185BA4"/>
    <w:rsid w:val="0018733C"/>
    <w:rsid w:val="00187B3F"/>
    <w:rsid w:val="00194EF9"/>
    <w:rsid w:val="001A29D0"/>
    <w:rsid w:val="001A3099"/>
    <w:rsid w:val="001B35A3"/>
    <w:rsid w:val="001C0A9C"/>
    <w:rsid w:val="001C169A"/>
    <w:rsid w:val="001D3943"/>
    <w:rsid w:val="001D5DC1"/>
    <w:rsid w:val="001E387B"/>
    <w:rsid w:val="001F09E0"/>
    <w:rsid w:val="001F189D"/>
    <w:rsid w:val="0021011C"/>
    <w:rsid w:val="0021080B"/>
    <w:rsid w:val="0021667A"/>
    <w:rsid w:val="0022054E"/>
    <w:rsid w:val="00221B90"/>
    <w:rsid w:val="0022237C"/>
    <w:rsid w:val="00223661"/>
    <w:rsid w:val="0022614D"/>
    <w:rsid w:val="00234688"/>
    <w:rsid w:val="00245851"/>
    <w:rsid w:val="002473D5"/>
    <w:rsid w:val="0026720F"/>
    <w:rsid w:val="00284C43"/>
    <w:rsid w:val="00287B2E"/>
    <w:rsid w:val="002944F3"/>
    <w:rsid w:val="002A0F0C"/>
    <w:rsid w:val="002A2F8C"/>
    <w:rsid w:val="002A4D18"/>
    <w:rsid w:val="002A5688"/>
    <w:rsid w:val="002B05DA"/>
    <w:rsid w:val="002B0ADD"/>
    <w:rsid w:val="002C11FD"/>
    <w:rsid w:val="002C3FE3"/>
    <w:rsid w:val="002D3D03"/>
    <w:rsid w:val="002D481B"/>
    <w:rsid w:val="002D5DBD"/>
    <w:rsid w:val="002E43A4"/>
    <w:rsid w:val="002F56F7"/>
    <w:rsid w:val="00300197"/>
    <w:rsid w:val="00301116"/>
    <w:rsid w:val="003048A0"/>
    <w:rsid w:val="00307FBE"/>
    <w:rsid w:val="00316E06"/>
    <w:rsid w:val="00323E61"/>
    <w:rsid w:val="003358D9"/>
    <w:rsid w:val="00344D72"/>
    <w:rsid w:val="003636F2"/>
    <w:rsid w:val="0037640D"/>
    <w:rsid w:val="00381BA4"/>
    <w:rsid w:val="00382051"/>
    <w:rsid w:val="003856BF"/>
    <w:rsid w:val="003944E8"/>
    <w:rsid w:val="003A4C81"/>
    <w:rsid w:val="003A62DF"/>
    <w:rsid w:val="003A67FF"/>
    <w:rsid w:val="003C1268"/>
    <w:rsid w:val="003C257A"/>
    <w:rsid w:val="003D00D1"/>
    <w:rsid w:val="003D299C"/>
    <w:rsid w:val="003D3812"/>
    <w:rsid w:val="003D6C1D"/>
    <w:rsid w:val="003E1E2B"/>
    <w:rsid w:val="003E44F2"/>
    <w:rsid w:val="003E477A"/>
    <w:rsid w:val="003F042C"/>
    <w:rsid w:val="003F27B5"/>
    <w:rsid w:val="00400882"/>
    <w:rsid w:val="00412E29"/>
    <w:rsid w:val="00414AB9"/>
    <w:rsid w:val="00414D3C"/>
    <w:rsid w:val="004151A8"/>
    <w:rsid w:val="00420DD3"/>
    <w:rsid w:val="00421F91"/>
    <w:rsid w:val="00424B47"/>
    <w:rsid w:val="00435E2A"/>
    <w:rsid w:val="0044256C"/>
    <w:rsid w:val="00443B64"/>
    <w:rsid w:val="00444E32"/>
    <w:rsid w:val="0045677D"/>
    <w:rsid w:val="00467363"/>
    <w:rsid w:val="00476933"/>
    <w:rsid w:val="004770CB"/>
    <w:rsid w:val="00482C86"/>
    <w:rsid w:val="004B21F0"/>
    <w:rsid w:val="004C081F"/>
    <w:rsid w:val="004C3A78"/>
    <w:rsid w:val="004C66AC"/>
    <w:rsid w:val="004C6995"/>
    <w:rsid w:val="004D0294"/>
    <w:rsid w:val="004D2ABB"/>
    <w:rsid w:val="004D438C"/>
    <w:rsid w:val="004F0C5B"/>
    <w:rsid w:val="004F3974"/>
    <w:rsid w:val="00506124"/>
    <w:rsid w:val="005163E4"/>
    <w:rsid w:val="00524935"/>
    <w:rsid w:val="005261FA"/>
    <w:rsid w:val="00535550"/>
    <w:rsid w:val="005379C7"/>
    <w:rsid w:val="00541E5A"/>
    <w:rsid w:val="00555DB2"/>
    <w:rsid w:val="00562213"/>
    <w:rsid w:val="00570A5A"/>
    <w:rsid w:val="00577397"/>
    <w:rsid w:val="0059456D"/>
    <w:rsid w:val="005A317F"/>
    <w:rsid w:val="005A720D"/>
    <w:rsid w:val="005B06EC"/>
    <w:rsid w:val="005B2CFA"/>
    <w:rsid w:val="005E4028"/>
    <w:rsid w:val="005E52BC"/>
    <w:rsid w:val="005E59A7"/>
    <w:rsid w:val="005F43D5"/>
    <w:rsid w:val="00600C07"/>
    <w:rsid w:val="00614573"/>
    <w:rsid w:val="006167F4"/>
    <w:rsid w:val="006306A0"/>
    <w:rsid w:val="0063684D"/>
    <w:rsid w:val="0064381A"/>
    <w:rsid w:val="006543BF"/>
    <w:rsid w:val="00654CBB"/>
    <w:rsid w:val="006717BA"/>
    <w:rsid w:val="00692F06"/>
    <w:rsid w:val="006B0D17"/>
    <w:rsid w:val="006B29DD"/>
    <w:rsid w:val="006B575B"/>
    <w:rsid w:val="006B7A0B"/>
    <w:rsid w:val="006D41C0"/>
    <w:rsid w:val="006E0E5E"/>
    <w:rsid w:val="006E1EAD"/>
    <w:rsid w:val="006F53F1"/>
    <w:rsid w:val="006F7162"/>
    <w:rsid w:val="0070021C"/>
    <w:rsid w:val="00724B65"/>
    <w:rsid w:val="00735092"/>
    <w:rsid w:val="00736596"/>
    <w:rsid w:val="00736CAD"/>
    <w:rsid w:val="007415DF"/>
    <w:rsid w:val="0075056C"/>
    <w:rsid w:val="007511A2"/>
    <w:rsid w:val="0076167F"/>
    <w:rsid w:val="00762377"/>
    <w:rsid w:val="00763A9C"/>
    <w:rsid w:val="00773AA5"/>
    <w:rsid w:val="00782EC8"/>
    <w:rsid w:val="007845DB"/>
    <w:rsid w:val="007920EA"/>
    <w:rsid w:val="007972DC"/>
    <w:rsid w:val="007A20B2"/>
    <w:rsid w:val="007A562A"/>
    <w:rsid w:val="007A798F"/>
    <w:rsid w:val="007C5884"/>
    <w:rsid w:val="007C7F76"/>
    <w:rsid w:val="007D061F"/>
    <w:rsid w:val="007E0120"/>
    <w:rsid w:val="007E08AE"/>
    <w:rsid w:val="007E45BF"/>
    <w:rsid w:val="00803B1D"/>
    <w:rsid w:val="00806143"/>
    <w:rsid w:val="008100CF"/>
    <w:rsid w:val="0083065F"/>
    <w:rsid w:val="00830957"/>
    <w:rsid w:val="0083561D"/>
    <w:rsid w:val="00846B5B"/>
    <w:rsid w:val="00851F4D"/>
    <w:rsid w:val="00857D51"/>
    <w:rsid w:val="008670C0"/>
    <w:rsid w:val="00872483"/>
    <w:rsid w:val="00872DD2"/>
    <w:rsid w:val="008737A6"/>
    <w:rsid w:val="00877C2E"/>
    <w:rsid w:val="008804BD"/>
    <w:rsid w:val="00887B4F"/>
    <w:rsid w:val="00887F8D"/>
    <w:rsid w:val="00893C47"/>
    <w:rsid w:val="008A167A"/>
    <w:rsid w:val="008B0B21"/>
    <w:rsid w:val="008B30F4"/>
    <w:rsid w:val="008B6C48"/>
    <w:rsid w:val="008C57CC"/>
    <w:rsid w:val="008C6338"/>
    <w:rsid w:val="008D6C94"/>
    <w:rsid w:val="008E6C26"/>
    <w:rsid w:val="008F2DD5"/>
    <w:rsid w:val="009001C4"/>
    <w:rsid w:val="00910615"/>
    <w:rsid w:val="0092502F"/>
    <w:rsid w:val="00942AAA"/>
    <w:rsid w:val="00965268"/>
    <w:rsid w:val="009773B4"/>
    <w:rsid w:val="00984827"/>
    <w:rsid w:val="00993A49"/>
    <w:rsid w:val="00996CBD"/>
    <w:rsid w:val="00997446"/>
    <w:rsid w:val="009A0A2C"/>
    <w:rsid w:val="009A4477"/>
    <w:rsid w:val="009B027E"/>
    <w:rsid w:val="009B75FE"/>
    <w:rsid w:val="009C2F4A"/>
    <w:rsid w:val="009C5865"/>
    <w:rsid w:val="009D5C48"/>
    <w:rsid w:val="009D5E4C"/>
    <w:rsid w:val="009E0A08"/>
    <w:rsid w:val="009E4964"/>
    <w:rsid w:val="009E4CB0"/>
    <w:rsid w:val="009E768A"/>
    <w:rsid w:val="009F087A"/>
    <w:rsid w:val="009F5214"/>
    <w:rsid w:val="00A02C1B"/>
    <w:rsid w:val="00A040F7"/>
    <w:rsid w:val="00A11A9D"/>
    <w:rsid w:val="00A1358D"/>
    <w:rsid w:val="00A14FCF"/>
    <w:rsid w:val="00A17DCD"/>
    <w:rsid w:val="00A20586"/>
    <w:rsid w:val="00A21463"/>
    <w:rsid w:val="00A217E3"/>
    <w:rsid w:val="00A261ED"/>
    <w:rsid w:val="00A43536"/>
    <w:rsid w:val="00A7432A"/>
    <w:rsid w:val="00A7523B"/>
    <w:rsid w:val="00A87781"/>
    <w:rsid w:val="00A94A5B"/>
    <w:rsid w:val="00AA2572"/>
    <w:rsid w:val="00AA7233"/>
    <w:rsid w:val="00AA7A53"/>
    <w:rsid w:val="00AB524B"/>
    <w:rsid w:val="00AC32FC"/>
    <w:rsid w:val="00AD111F"/>
    <w:rsid w:val="00AD2C6B"/>
    <w:rsid w:val="00AD4C9E"/>
    <w:rsid w:val="00AD5B7E"/>
    <w:rsid w:val="00AD7E2B"/>
    <w:rsid w:val="00AF1EC6"/>
    <w:rsid w:val="00B2569B"/>
    <w:rsid w:val="00B27359"/>
    <w:rsid w:val="00B46227"/>
    <w:rsid w:val="00B46472"/>
    <w:rsid w:val="00B50BA2"/>
    <w:rsid w:val="00B60178"/>
    <w:rsid w:val="00B60DD9"/>
    <w:rsid w:val="00B6100B"/>
    <w:rsid w:val="00B62975"/>
    <w:rsid w:val="00B6543B"/>
    <w:rsid w:val="00B70D46"/>
    <w:rsid w:val="00B90B67"/>
    <w:rsid w:val="00B90F65"/>
    <w:rsid w:val="00B94E11"/>
    <w:rsid w:val="00B9556B"/>
    <w:rsid w:val="00B97EFB"/>
    <w:rsid w:val="00BA0841"/>
    <w:rsid w:val="00BA0B1A"/>
    <w:rsid w:val="00BB0839"/>
    <w:rsid w:val="00BC65C9"/>
    <w:rsid w:val="00BD19D9"/>
    <w:rsid w:val="00BD3623"/>
    <w:rsid w:val="00BD3FB9"/>
    <w:rsid w:val="00BD52EF"/>
    <w:rsid w:val="00BE2C2F"/>
    <w:rsid w:val="00BE2C9B"/>
    <w:rsid w:val="00BF227E"/>
    <w:rsid w:val="00BF4D3B"/>
    <w:rsid w:val="00BF617A"/>
    <w:rsid w:val="00BF61A0"/>
    <w:rsid w:val="00BF6F01"/>
    <w:rsid w:val="00C009ED"/>
    <w:rsid w:val="00C02ED7"/>
    <w:rsid w:val="00C049E3"/>
    <w:rsid w:val="00C07971"/>
    <w:rsid w:val="00C12553"/>
    <w:rsid w:val="00C14F73"/>
    <w:rsid w:val="00C17C2C"/>
    <w:rsid w:val="00C20D2E"/>
    <w:rsid w:val="00C242A9"/>
    <w:rsid w:val="00C25E73"/>
    <w:rsid w:val="00C27BED"/>
    <w:rsid w:val="00C30FBC"/>
    <w:rsid w:val="00C34133"/>
    <w:rsid w:val="00C42EB1"/>
    <w:rsid w:val="00C6777C"/>
    <w:rsid w:val="00C806FF"/>
    <w:rsid w:val="00C8281F"/>
    <w:rsid w:val="00C83B91"/>
    <w:rsid w:val="00C85A50"/>
    <w:rsid w:val="00C863C9"/>
    <w:rsid w:val="00CB0F6B"/>
    <w:rsid w:val="00CB5E68"/>
    <w:rsid w:val="00CC08F8"/>
    <w:rsid w:val="00CD284E"/>
    <w:rsid w:val="00CE4448"/>
    <w:rsid w:val="00CF336B"/>
    <w:rsid w:val="00CF5F1A"/>
    <w:rsid w:val="00CF65A7"/>
    <w:rsid w:val="00D044C8"/>
    <w:rsid w:val="00D07370"/>
    <w:rsid w:val="00D13B3A"/>
    <w:rsid w:val="00D3712E"/>
    <w:rsid w:val="00D50C0C"/>
    <w:rsid w:val="00D51FEB"/>
    <w:rsid w:val="00D550CD"/>
    <w:rsid w:val="00D73D22"/>
    <w:rsid w:val="00D751B5"/>
    <w:rsid w:val="00D77223"/>
    <w:rsid w:val="00D776E5"/>
    <w:rsid w:val="00D93FF2"/>
    <w:rsid w:val="00D96A3A"/>
    <w:rsid w:val="00D9735D"/>
    <w:rsid w:val="00DB3994"/>
    <w:rsid w:val="00DB56C8"/>
    <w:rsid w:val="00DC0D00"/>
    <w:rsid w:val="00DD0604"/>
    <w:rsid w:val="00DD24AD"/>
    <w:rsid w:val="00DD36D3"/>
    <w:rsid w:val="00DE0ECE"/>
    <w:rsid w:val="00E029C1"/>
    <w:rsid w:val="00E06B20"/>
    <w:rsid w:val="00E1343A"/>
    <w:rsid w:val="00E1641E"/>
    <w:rsid w:val="00E26B43"/>
    <w:rsid w:val="00E4559C"/>
    <w:rsid w:val="00E55848"/>
    <w:rsid w:val="00E64122"/>
    <w:rsid w:val="00E67CE0"/>
    <w:rsid w:val="00E74A83"/>
    <w:rsid w:val="00E84DB6"/>
    <w:rsid w:val="00E86E2A"/>
    <w:rsid w:val="00E87F59"/>
    <w:rsid w:val="00E93B25"/>
    <w:rsid w:val="00E93B83"/>
    <w:rsid w:val="00EA40CC"/>
    <w:rsid w:val="00EB2CA6"/>
    <w:rsid w:val="00EC160D"/>
    <w:rsid w:val="00ED12AF"/>
    <w:rsid w:val="00ED4EC8"/>
    <w:rsid w:val="00ED7E51"/>
    <w:rsid w:val="00EE54C2"/>
    <w:rsid w:val="00EF0CF9"/>
    <w:rsid w:val="00EF648A"/>
    <w:rsid w:val="00F01891"/>
    <w:rsid w:val="00F03218"/>
    <w:rsid w:val="00F131E1"/>
    <w:rsid w:val="00F203BA"/>
    <w:rsid w:val="00F20E9E"/>
    <w:rsid w:val="00F23384"/>
    <w:rsid w:val="00F241C7"/>
    <w:rsid w:val="00F328F9"/>
    <w:rsid w:val="00F34865"/>
    <w:rsid w:val="00F3539B"/>
    <w:rsid w:val="00F353F5"/>
    <w:rsid w:val="00F4115E"/>
    <w:rsid w:val="00F42ABE"/>
    <w:rsid w:val="00F44361"/>
    <w:rsid w:val="00F55D4E"/>
    <w:rsid w:val="00F56A63"/>
    <w:rsid w:val="00F66E2D"/>
    <w:rsid w:val="00F7066F"/>
    <w:rsid w:val="00F7623B"/>
    <w:rsid w:val="00F81786"/>
    <w:rsid w:val="00F83EB6"/>
    <w:rsid w:val="00F84C0E"/>
    <w:rsid w:val="00F90B15"/>
    <w:rsid w:val="00F9246E"/>
    <w:rsid w:val="00FC5CAD"/>
    <w:rsid w:val="00FE0732"/>
    <w:rsid w:val="00FE3896"/>
    <w:rsid w:val="00FE4989"/>
    <w:rsid w:val="00FE7267"/>
    <w:rsid w:val="00FF0478"/>
    <w:rsid w:val="00FF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08A7D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363"/>
    <w:pPr>
      <w:tabs>
        <w:tab w:val="center" w:pos="4320"/>
        <w:tab w:val="right" w:pos="8640"/>
      </w:tabs>
    </w:pPr>
  </w:style>
  <w:style w:type="character" w:customStyle="1" w:styleId="FooterChar">
    <w:name w:val="Footer Char"/>
    <w:basedOn w:val="DefaultParagraphFont"/>
    <w:link w:val="Footer"/>
    <w:uiPriority w:val="99"/>
    <w:rsid w:val="00467363"/>
  </w:style>
  <w:style w:type="character" w:styleId="PageNumber">
    <w:name w:val="page number"/>
    <w:basedOn w:val="DefaultParagraphFont"/>
    <w:uiPriority w:val="99"/>
    <w:semiHidden/>
    <w:unhideWhenUsed/>
    <w:rsid w:val="00467363"/>
  </w:style>
  <w:style w:type="paragraph" w:styleId="ListParagraph">
    <w:name w:val="List Paragraph"/>
    <w:basedOn w:val="Normal"/>
    <w:uiPriority w:val="34"/>
    <w:qFormat/>
    <w:rsid w:val="00BC65C9"/>
    <w:pPr>
      <w:ind w:left="720"/>
      <w:contextualSpacing/>
    </w:pPr>
  </w:style>
  <w:style w:type="paragraph" w:styleId="NormalWeb">
    <w:name w:val="Normal (Web)"/>
    <w:basedOn w:val="Normal"/>
    <w:uiPriority w:val="99"/>
    <w:unhideWhenUsed/>
    <w:rsid w:val="009848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5884"/>
    <w:rPr>
      <w:color w:val="0000FF" w:themeColor="hyperlink"/>
      <w:u w:val="single"/>
    </w:rPr>
  </w:style>
  <w:style w:type="paragraph" w:styleId="Header">
    <w:name w:val="header"/>
    <w:basedOn w:val="Normal"/>
    <w:link w:val="HeaderChar"/>
    <w:uiPriority w:val="99"/>
    <w:unhideWhenUsed/>
    <w:rsid w:val="001007B1"/>
    <w:pPr>
      <w:tabs>
        <w:tab w:val="center" w:pos="4320"/>
        <w:tab w:val="right" w:pos="8640"/>
      </w:tabs>
    </w:pPr>
  </w:style>
  <w:style w:type="character" w:customStyle="1" w:styleId="HeaderChar">
    <w:name w:val="Header Char"/>
    <w:basedOn w:val="DefaultParagraphFont"/>
    <w:link w:val="Header"/>
    <w:uiPriority w:val="99"/>
    <w:rsid w:val="001007B1"/>
  </w:style>
  <w:style w:type="character" w:styleId="FollowedHyperlink">
    <w:name w:val="FollowedHyperlink"/>
    <w:basedOn w:val="DefaultParagraphFont"/>
    <w:uiPriority w:val="99"/>
    <w:semiHidden/>
    <w:unhideWhenUsed/>
    <w:rsid w:val="00CF5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5821">
      <w:bodyDiv w:val="1"/>
      <w:marLeft w:val="0"/>
      <w:marRight w:val="0"/>
      <w:marTop w:val="0"/>
      <w:marBottom w:val="0"/>
      <w:divBdr>
        <w:top w:val="none" w:sz="0" w:space="0" w:color="auto"/>
        <w:left w:val="none" w:sz="0" w:space="0" w:color="auto"/>
        <w:bottom w:val="none" w:sz="0" w:space="0" w:color="auto"/>
        <w:right w:val="none" w:sz="0" w:space="0" w:color="auto"/>
      </w:divBdr>
      <w:divsChild>
        <w:div w:id="653098002">
          <w:marLeft w:val="0"/>
          <w:marRight w:val="0"/>
          <w:marTop w:val="0"/>
          <w:marBottom w:val="0"/>
          <w:divBdr>
            <w:top w:val="none" w:sz="0" w:space="0" w:color="auto"/>
            <w:left w:val="none" w:sz="0" w:space="0" w:color="auto"/>
            <w:bottom w:val="none" w:sz="0" w:space="0" w:color="auto"/>
            <w:right w:val="none" w:sz="0" w:space="0" w:color="auto"/>
          </w:divBdr>
          <w:divsChild>
            <w:div w:id="75909054">
              <w:marLeft w:val="0"/>
              <w:marRight w:val="0"/>
              <w:marTop w:val="0"/>
              <w:marBottom w:val="0"/>
              <w:divBdr>
                <w:top w:val="none" w:sz="0" w:space="0" w:color="auto"/>
                <w:left w:val="none" w:sz="0" w:space="0" w:color="auto"/>
                <w:bottom w:val="none" w:sz="0" w:space="0" w:color="auto"/>
                <w:right w:val="none" w:sz="0" w:space="0" w:color="auto"/>
              </w:divBdr>
              <w:divsChild>
                <w:div w:id="1546913058">
                  <w:marLeft w:val="0"/>
                  <w:marRight w:val="0"/>
                  <w:marTop w:val="0"/>
                  <w:marBottom w:val="0"/>
                  <w:divBdr>
                    <w:top w:val="none" w:sz="0" w:space="0" w:color="auto"/>
                    <w:left w:val="none" w:sz="0" w:space="0" w:color="auto"/>
                    <w:bottom w:val="none" w:sz="0" w:space="0" w:color="auto"/>
                    <w:right w:val="none" w:sz="0" w:space="0" w:color="auto"/>
                  </w:divBdr>
                </w:div>
              </w:divsChild>
            </w:div>
            <w:div w:id="1912039606">
              <w:marLeft w:val="0"/>
              <w:marRight w:val="0"/>
              <w:marTop w:val="0"/>
              <w:marBottom w:val="0"/>
              <w:divBdr>
                <w:top w:val="none" w:sz="0" w:space="0" w:color="auto"/>
                <w:left w:val="none" w:sz="0" w:space="0" w:color="auto"/>
                <w:bottom w:val="none" w:sz="0" w:space="0" w:color="auto"/>
                <w:right w:val="none" w:sz="0" w:space="0" w:color="auto"/>
              </w:divBdr>
              <w:divsChild>
                <w:div w:id="1345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5712">
          <w:marLeft w:val="0"/>
          <w:marRight w:val="0"/>
          <w:marTop w:val="0"/>
          <w:marBottom w:val="0"/>
          <w:divBdr>
            <w:top w:val="none" w:sz="0" w:space="0" w:color="auto"/>
            <w:left w:val="none" w:sz="0" w:space="0" w:color="auto"/>
            <w:bottom w:val="none" w:sz="0" w:space="0" w:color="auto"/>
            <w:right w:val="none" w:sz="0" w:space="0" w:color="auto"/>
          </w:divBdr>
          <w:divsChild>
            <w:div w:id="1498839181">
              <w:marLeft w:val="0"/>
              <w:marRight w:val="0"/>
              <w:marTop w:val="0"/>
              <w:marBottom w:val="0"/>
              <w:divBdr>
                <w:top w:val="none" w:sz="0" w:space="0" w:color="auto"/>
                <w:left w:val="none" w:sz="0" w:space="0" w:color="auto"/>
                <w:bottom w:val="none" w:sz="0" w:space="0" w:color="auto"/>
                <w:right w:val="none" w:sz="0" w:space="0" w:color="auto"/>
              </w:divBdr>
              <w:divsChild>
                <w:div w:id="2090422890">
                  <w:marLeft w:val="0"/>
                  <w:marRight w:val="0"/>
                  <w:marTop w:val="0"/>
                  <w:marBottom w:val="0"/>
                  <w:divBdr>
                    <w:top w:val="none" w:sz="0" w:space="0" w:color="auto"/>
                    <w:left w:val="none" w:sz="0" w:space="0" w:color="auto"/>
                    <w:bottom w:val="none" w:sz="0" w:space="0" w:color="auto"/>
                    <w:right w:val="none" w:sz="0" w:space="0" w:color="auto"/>
                  </w:divBdr>
                </w:div>
              </w:divsChild>
            </w:div>
            <w:div w:id="1335568690">
              <w:marLeft w:val="0"/>
              <w:marRight w:val="0"/>
              <w:marTop w:val="0"/>
              <w:marBottom w:val="0"/>
              <w:divBdr>
                <w:top w:val="none" w:sz="0" w:space="0" w:color="auto"/>
                <w:left w:val="none" w:sz="0" w:space="0" w:color="auto"/>
                <w:bottom w:val="none" w:sz="0" w:space="0" w:color="auto"/>
                <w:right w:val="none" w:sz="0" w:space="0" w:color="auto"/>
              </w:divBdr>
              <w:divsChild>
                <w:div w:id="20135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4265">
          <w:marLeft w:val="0"/>
          <w:marRight w:val="0"/>
          <w:marTop w:val="0"/>
          <w:marBottom w:val="0"/>
          <w:divBdr>
            <w:top w:val="none" w:sz="0" w:space="0" w:color="auto"/>
            <w:left w:val="none" w:sz="0" w:space="0" w:color="auto"/>
            <w:bottom w:val="none" w:sz="0" w:space="0" w:color="auto"/>
            <w:right w:val="none" w:sz="0" w:space="0" w:color="auto"/>
          </w:divBdr>
          <w:divsChild>
            <w:div w:id="867373336">
              <w:marLeft w:val="0"/>
              <w:marRight w:val="0"/>
              <w:marTop w:val="0"/>
              <w:marBottom w:val="0"/>
              <w:divBdr>
                <w:top w:val="none" w:sz="0" w:space="0" w:color="auto"/>
                <w:left w:val="none" w:sz="0" w:space="0" w:color="auto"/>
                <w:bottom w:val="none" w:sz="0" w:space="0" w:color="auto"/>
                <w:right w:val="none" w:sz="0" w:space="0" w:color="auto"/>
              </w:divBdr>
              <w:divsChild>
                <w:div w:id="1936936463">
                  <w:marLeft w:val="0"/>
                  <w:marRight w:val="0"/>
                  <w:marTop w:val="0"/>
                  <w:marBottom w:val="0"/>
                  <w:divBdr>
                    <w:top w:val="none" w:sz="0" w:space="0" w:color="auto"/>
                    <w:left w:val="none" w:sz="0" w:space="0" w:color="auto"/>
                    <w:bottom w:val="none" w:sz="0" w:space="0" w:color="auto"/>
                    <w:right w:val="none" w:sz="0" w:space="0" w:color="auto"/>
                  </w:divBdr>
                </w:div>
              </w:divsChild>
            </w:div>
            <w:div w:id="1798914491">
              <w:marLeft w:val="0"/>
              <w:marRight w:val="0"/>
              <w:marTop w:val="0"/>
              <w:marBottom w:val="0"/>
              <w:divBdr>
                <w:top w:val="none" w:sz="0" w:space="0" w:color="auto"/>
                <w:left w:val="none" w:sz="0" w:space="0" w:color="auto"/>
                <w:bottom w:val="none" w:sz="0" w:space="0" w:color="auto"/>
                <w:right w:val="none" w:sz="0" w:space="0" w:color="auto"/>
              </w:divBdr>
              <w:divsChild>
                <w:div w:id="14705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6322">
          <w:marLeft w:val="0"/>
          <w:marRight w:val="0"/>
          <w:marTop w:val="0"/>
          <w:marBottom w:val="0"/>
          <w:divBdr>
            <w:top w:val="none" w:sz="0" w:space="0" w:color="auto"/>
            <w:left w:val="none" w:sz="0" w:space="0" w:color="auto"/>
            <w:bottom w:val="none" w:sz="0" w:space="0" w:color="auto"/>
            <w:right w:val="none" w:sz="0" w:space="0" w:color="auto"/>
          </w:divBdr>
          <w:divsChild>
            <w:div w:id="1119184518">
              <w:marLeft w:val="0"/>
              <w:marRight w:val="0"/>
              <w:marTop w:val="0"/>
              <w:marBottom w:val="0"/>
              <w:divBdr>
                <w:top w:val="none" w:sz="0" w:space="0" w:color="auto"/>
                <w:left w:val="none" w:sz="0" w:space="0" w:color="auto"/>
                <w:bottom w:val="none" w:sz="0" w:space="0" w:color="auto"/>
                <w:right w:val="none" w:sz="0" w:space="0" w:color="auto"/>
              </w:divBdr>
              <w:divsChild>
                <w:div w:id="654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4271">
      <w:bodyDiv w:val="1"/>
      <w:marLeft w:val="0"/>
      <w:marRight w:val="0"/>
      <w:marTop w:val="0"/>
      <w:marBottom w:val="0"/>
      <w:divBdr>
        <w:top w:val="none" w:sz="0" w:space="0" w:color="auto"/>
        <w:left w:val="none" w:sz="0" w:space="0" w:color="auto"/>
        <w:bottom w:val="none" w:sz="0" w:space="0" w:color="auto"/>
        <w:right w:val="none" w:sz="0" w:space="0" w:color="auto"/>
      </w:divBdr>
      <w:divsChild>
        <w:div w:id="1092318895">
          <w:marLeft w:val="0"/>
          <w:marRight w:val="0"/>
          <w:marTop w:val="0"/>
          <w:marBottom w:val="0"/>
          <w:divBdr>
            <w:top w:val="none" w:sz="0" w:space="0" w:color="auto"/>
            <w:left w:val="none" w:sz="0" w:space="0" w:color="auto"/>
            <w:bottom w:val="none" w:sz="0" w:space="0" w:color="auto"/>
            <w:right w:val="none" w:sz="0" w:space="0" w:color="auto"/>
          </w:divBdr>
          <w:divsChild>
            <w:div w:id="1059209766">
              <w:marLeft w:val="0"/>
              <w:marRight w:val="0"/>
              <w:marTop w:val="0"/>
              <w:marBottom w:val="0"/>
              <w:divBdr>
                <w:top w:val="none" w:sz="0" w:space="0" w:color="auto"/>
                <w:left w:val="none" w:sz="0" w:space="0" w:color="auto"/>
                <w:bottom w:val="none" w:sz="0" w:space="0" w:color="auto"/>
                <w:right w:val="none" w:sz="0" w:space="0" w:color="auto"/>
              </w:divBdr>
              <w:divsChild>
                <w:div w:id="14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AR.com" TargetMode="External"/><Relationship Id="rId13" Type="http://schemas.openxmlformats.org/officeDocument/2006/relationships/hyperlink" Target="http://on.workforcegps.org" TargetMode="External"/><Relationship Id="rId18" Type="http://schemas.openxmlformats.org/officeDocument/2006/relationships/hyperlink" Target="mailto:malaw528@ao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law528@aol.com" TargetMode="External"/><Relationship Id="rId7" Type="http://schemas.openxmlformats.org/officeDocument/2006/relationships/endnotes" Target="endnotes.xml"/><Relationship Id="rId12" Type="http://schemas.openxmlformats.org/officeDocument/2006/relationships/hyperlink" Target="http://www.WorkforceAR.com" TargetMode="External"/><Relationship Id="rId17" Type="http://schemas.openxmlformats.org/officeDocument/2006/relationships/hyperlink" Target="http://www.WorkforceAR.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forceAR.com" TargetMode="External"/><Relationship Id="rId20" Type="http://schemas.openxmlformats.org/officeDocument/2006/relationships/hyperlink" Target="http://www.WorkforceA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AR.com" TargetMode="External"/><Relationship Id="rId24" Type="http://schemas.openxmlformats.org/officeDocument/2006/relationships/hyperlink" Target="mailto:malaw528@aol.com" TargetMode="External"/><Relationship Id="rId5" Type="http://schemas.openxmlformats.org/officeDocument/2006/relationships/webSettings" Target="webSettings.xml"/><Relationship Id="rId15" Type="http://schemas.openxmlformats.org/officeDocument/2006/relationships/hyperlink" Target="http://www.arkansas.gov/esd/AWDB/pdfs/public%20comment/Draft%20State%20Plan%20for%20Public%20Comment%202-8-2016.pdf" TargetMode="External"/><Relationship Id="rId23" Type="http://schemas.openxmlformats.org/officeDocument/2006/relationships/hyperlink" Target="http://www.WorkforceAR.com" TargetMode="External"/><Relationship Id="rId28" Type="http://schemas.openxmlformats.org/officeDocument/2006/relationships/fontTable" Target="fontTable.xml"/><Relationship Id="rId10" Type="http://schemas.openxmlformats.org/officeDocument/2006/relationships/hyperlink" Target="mailto:malaw528@aol.com" TargetMode="External"/><Relationship Id="rId19" Type="http://schemas.openxmlformats.org/officeDocument/2006/relationships/hyperlink" Target="mailto:malaw528@aol.com" TargetMode="External"/><Relationship Id="rId4" Type="http://schemas.openxmlformats.org/officeDocument/2006/relationships/settings" Target="settings.xml"/><Relationship Id="rId9" Type="http://schemas.openxmlformats.org/officeDocument/2006/relationships/hyperlink" Target="http://www.WorkforceAR.com" TargetMode="External"/><Relationship Id="rId14" Type="http://schemas.openxmlformats.org/officeDocument/2006/relationships/hyperlink" Target="http://www.doleta.gov/wioa/" TargetMode="External"/><Relationship Id="rId22" Type="http://schemas.openxmlformats.org/officeDocument/2006/relationships/hyperlink" Target="mailto:malaw528@aol.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15FB-5F8D-4C66-B54F-CF3F4CFB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6142</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Ctr Workforce Learning</Company>
  <LinksUpToDate>false</LinksUpToDate>
  <CharactersWithSpaces>41070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Lawrence</dc:creator>
  <cp:keywords/>
  <dc:description/>
  <cp:lastModifiedBy>Kira Livingston</cp:lastModifiedBy>
  <cp:revision>2</cp:revision>
  <cp:lastPrinted>2017-04-13T17:53:00Z</cp:lastPrinted>
  <dcterms:created xsi:type="dcterms:W3CDTF">2017-04-13T20:22:00Z</dcterms:created>
  <dcterms:modified xsi:type="dcterms:W3CDTF">2017-04-13T20:22:00Z</dcterms:modified>
</cp:coreProperties>
</file>